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7D" w:rsidRPr="00BB097D" w:rsidRDefault="00BB097D" w:rsidP="00153A6E">
      <w:pPr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BB097D">
        <w:rPr>
          <w:rFonts w:ascii="Californian FB" w:hAnsi="Californian FB"/>
          <w:b/>
          <w:sz w:val="32"/>
          <w:szCs w:val="32"/>
          <w:u w:val="single"/>
        </w:rPr>
        <w:t>Projet  : Inventions durant la Révolution industrielle</w:t>
      </w:r>
    </w:p>
    <w:p w:rsidR="00153A6E" w:rsidRPr="00BB097D" w:rsidRDefault="000322C3" w:rsidP="00BB097D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11430</wp:posOffset>
            </wp:positionV>
            <wp:extent cx="966470" cy="973455"/>
            <wp:effectExtent l="19050" t="0" r="5080" b="0"/>
            <wp:wrapSquare wrapText="bothSides"/>
            <wp:docPr id="3" name="Picture 1" descr="https://chart.googleapis.com/chart?cht=qr&amp;chs=500x500&amp;chl=https%3A%2F%2Fpadlet.com%2Fpadlets%2Fbmjsm4govu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s=500x500&amp;chl=https%3A%2F%2Fpadlet.com%2Fpadlets%2Fbmjsm4govu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97D" w:rsidRPr="00BB097D">
        <w:rPr>
          <w:rFonts w:ascii="Californian FB" w:hAnsi="Californian FB"/>
          <w:b/>
          <w:sz w:val="24"/>
          <w:szCs w:val="24"/>
        </w:rPr>
        <w:t xml:space="preserve">Partie 1: </w:t>
      </w:r>
      <w:r w:rsidR="00153A6E" w:rsidRPr="00BB097D">
        <w:rPr>
          <w:rFonts w:ascii="Californian FB" w:hAnsi="Californian FB"/>
          <w:b/>
          <w:sz w:val="24"/>
          <w:szCs w:val="24"/>
        </w:rPr>
        <w:t>Quelques inventions au temps de la révolution industrielle</w:t>
      </w:r>
    </w:p>
    <w:p w:rsidR="007A17E5" w:rsidRDefault="00153A6E" w:rsidP="00153A6E">
      <w:pPr>
        <w:rPr>
          <w:rFonts w:ascii="Californian FB" w:hAnsi="Californian FB"/>
          <w:sz w:val="24"/>
          <w:szCs w:val="24"/>
        </w:rPr>
      </w:pPr>
      <w:r w:rsidRPr="00BB097D">
        <w:rPr>
          <w:rFonts w:ascii="Californian FB" w:hAnsi="Californian FB"/>
          <w:sz w:val="24"/>
          <w:szCs w:val="24"/>
        </w:rPr>
        <w:t>Mon i</w:t>
      </w:r>
      <w:r w:rsidR="00BB097D" w:rsidRPr="00BB097D">
        <w:rPr>
          <w:rFonts w:ascii="Californian FB" w:hAnsi="Californian FB"/>
          <w:sz w:val="24"/>
          <w:szCs w:val="24"/>
        </w:rPr>
        <w:t>nvention</w:t>
      </w:r>
      <w:r w:rsidRPr="00BB097D">
        <w:rPr>
          <w:rFonts w:ascii="Californian FB" w:hAnsi="Californian FB"/>
          <w:sz w:val="24"/>
          <w:szCs w:val="24"/>
        </w:rPr>
        <w:t> : ____________________________</w:t>
      </w:r>
      <w:r w:rsidR="000461BC" w:rsidRPr="00BB097D">
        <w:rPr>
          <w:rFonts w:ascii="Californian FB" w:hAnsi="Californian FB"/>
          <w:sz w:val="24"/>
          <w:szCs w:val="24"/>
        </w:rPr>
        <w:t xml:space="preserve">   </w:t>
      </w:r>
    </w:p>
    <w:p w:rsidR="00153A6E" w:rsidRPr="00BB097D" w:rsidRDefault="00BB097D" w:rsidP="00153A6E">
      <w:pPr>
        <w:rPr>
          <w:rFonts w:ascii="Californian FB" w:hAnsi="Californian FB"/>
          <w:sz w:val="24"/>
          <w:szCs w:val="24"/>
        </w:rPr>
      </w:pPr>
      <w:r w:rsidRPr="00BB097D">
        <w:rPr>
          <w:rFonts w:ascii="Californian FB" w:hAnsi="Californian FB"/>
          <w:sz w:val="24"/>
          <w:szCs w:val="24"/>
        </w:rPr>
        <w:t>Sur le Padlet</w:t>
      </w:r>
      <w:r w:rsidR="00153A6E" w:rsidRPr="00BB097D">
        <w:rPr>
          <w:rFonts w:ascii="Californian FB" w:hAnsi="Californian FB"/>
          <w:sz w:val="24"/>
          <w:szCs w:val="24"/>
        </w:rPr>
        <w:t xml:space="preserve">, décrivez une invention du temps de la révolution industrielle. </w:t>
      </w:r>
      <w:r w:rsidR="000461BC" w:rsidRPr="00BB097D">
        <w:rPr>
          <w:rFonts w:ascii="Californian FB" w:hAnsi="Californian FB"/>
          <w:sz w:val="24"/>
          <w:szCs w:val="24"/>
        </w:rPr>
        <w:t>Voici les informations qui doivent s’y retrouver :</w:t>
      </w:r>
      <w:r w:rsidRPr="00BB097D">
        <w:rPr>
          <w:rFonts w:ascii="Californian FB" w:hAnsi="Californian FB"/>
          <w:noProof/>
          <w:sz w:val="24"/>
          <w:szCs w:val="24"/>
          <w:lang w:eastAsia="fr-CA"/>
        </w:rPr>
        <w:t xml:space="preserve"> </w:t>
      </w:r>
    </w:p>
    <w:p w:rsidR="00153A6E" w:rsidRPr="00BB097D" w:rsidRDefault="00F33124" w:rsidP="00153A6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097D">
        <w:rPr>
          <w:rFonts w:ascii="Californian FB" w:hAnsi="Californian FB"/>
          <w:sz w:val="24"/>
          <w:szCs w:val="24"/>
        </w:rPr>
        <w:t>I</w:t>
      </w:r>
      <w:r w:rsidR="00700F20" w:rsidRPr="00BB097D">
        <w:rPr>
          <w:rFonts w:ascii="Californian FB" w:hAnsi="Californian FB"/>
          <w:sz w:val="24"/>
          <w:szCs w:val="24"/>
        </w:rPr>
        <w:t>nvention année et petite description</w:t>
      </w:r>
      <w:r w:rsidR="000461BC" w:rsidRPr="00BB097D">
        <w:rPr>
          <w:rFonts w:ascii="Californian FB" w:hAnsi="Californian FB"/>
          <w:sz w:val="24"/>
          <w:szCs w:val="24"/>
        </w:rPr>
        <w:t xml:space="preserve"> ;</w:t>
      </w:r>
    </w:p>
    <w:p w:rsidR="00F33124" w:rsidRPr="007A17E5" w:rsidRDefault="00F33124" w:rsidP="007A17E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097D">
        <w:rPr>
          <w:rFonts w:ascii="Californian FB" w:hAnsi="Californian FB"/>
          <w:sz w:val="24"/>
          <w:szCs w:val="24"/>
        </w:rPr>
        <w:t>R</w:t>
      </w:r>
      <w:r w:rsidR="00153A6E" w:rsidRPr="00BB097D">
        <w:rPr>
          <w:rFonts w:ascii="Californian FB" w:hAnsi="Californian FB"/>
          <w:sz w:val="24"/>
          <w:szCs w:val="24"/>
        </w:rPr>
        <w:t>aison(s) pour lesquelles cette invention a été créée</w:t>
      </w:r>
      <w:r w:rsidR="000461BC" w:rsidRPr="00BB097D">
        <w:rPr>
          <w:rFonts w:ascii="Californian FB" w:hAnsi="Californian FB"/>
          <w:sz w:val="24"/>
          <w:szCs w:val="24"/>
        </w:rPr>
        <w:t xml:space="preserve"> ;</w:t>
      </w:r>
      <w:bookmarkStart w:id="0" w:name="_GoBack"/>
      <w:bookmarkEnd w:id="0"/>
    </w:p>
    <w:p w:rsidR="00153A6E" w:rsidRDefault="00F33124" w:rsidP="00153A6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097D">
        <w:rPr>
          <w:rFonts w:ascii="Californian FB" w:hAnsi="Californian FB"/>
          <w:sz w:val="24"/>
          <w:szCs w:val="24"/>
        </w:rPr>
        <w:t>Trace de cette invention dans</w:t>
      </w:r>
      <w:r w:rsidR="00700F20" w:rsidRPr="00BB097D">
        <w:rPr>
          <w:rFonts w:ascii="Californian FB" w:hAnsi="Californian FB"/>
          <w:sz w:val="24"/>
          <w:szCs w:val="24"/>
        </w:rPr>
        <w:t xml:space="preserve"> le monde actuel;</w:t>
      </w:r>
    </w:p>
    <w:p w:rsidR="007A17E5" w:rsidRPr="000322C3" w:rsidRDefault="00135D2F" w:rsidP="000322C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Total de </w:t>
      </w:r>
      <w:r w:rsidR="000322C3">
        <w:rPr>
          <w:rFonts w:ascii="Californian FB" w:hAnsi="Californian FB"/>
          <w:sz w:val="24"/>
          <w:szCs w:val="24"/>
        </w:rPr>
        <w:t xml:space="preserve">2-3 effets positifs </w:t>
      </w:r>
      <w:r w:rsidR="000322C3" w:rsidRPr="000322C3">
        <w:rPr>
          <w:rFonts w:ascii="Californian FB" w:hAnsi="Californian FB"/>
          <w:b/>
          <w:sz w:val="24"/>
          <w:szCs w:val="24"/>
        </w:rPr>
        <w:t>et</w:t>
      </w:r>
      <w:r w:rsidR="000322C3">
        <w:rPr>
          <w:rFonts w:ascii="Californian FB" w:hAnsi="Californian FB"/>
          <w:sz w:val="24"/>
          <w:szCs w:val="24"/>
        </w:rPr>
        <w:t xml:space="preserve"> </w:t>
      </w:r>
      <w:r w:rsidR="007A17E5" w:rsidRPr="000322C3">
        <w:rPr>
          <w:rFonts w:ascii="Californian FB" w:hAnsi="Californian FB"/>
          <w:sz w:val="24"/>
          <w:szCs w:val="24"/>
        </w:rPr>
        <w:t>négatif</w:t>
      </w:r>
      <w:r w:rsidR="000322C3">
        <w:rPr>
          <w:rFonts w:ascii="Californian FB" w:hAnsi="Californian FB"/>
          <w:sz w:val="24"/>
          <w:szCs w:val="24"/>
        </w:rPr>
        <w:t>s</w:t>
      </w:r>
      <w:r w:rsidR="007A17E5" w:rsidRPr="000322C3">
        <w:rPr>
          <w:rFonts w:ascii="Californian FB" w:hAnsi="Californian FB"/>
          <w:sz w:val="24"/>
          <w:szCs w:val="24"/>
        </w:rPr>
        <w:t xml:space="preserve"> de cette invention;</w:t>
      </w:r>
    </w:p>
    <w:p w:rsidR="00700F20" w:rsidRDefault="00700F20" w:rsidP="00153A6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097D">
        <w:rPr>
          <w:rFonts w:ascii="Californian FB" w:hAnsi="Californian FB"/>
          <w:sz w:val="24"/>
          <w:szCs w:val="24"/>
        </w:rPr>
        <w:t>image</w:t>
      </w:r>
      <w:r w:rsidR="007A17E5">
        <w:rPr>
          <w:rFonts w:ascii="Californian FB" w:hAnsi="Californian FB"/>
          <w:sz w:val="24"/>
          <w:szCs w:val="24"/>
        </w:rPr>
        <w:t>;</w:t>
      </w:r>
    </w:p>
    <w:p w:rsidR="000322C3" w:rsidRPr="00BB097D" w:rsidRDefault="000322C3" w:rsidP="00153A6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biliographie </w:t>
      </w:r>
      <w:r w:rsidR="0027567A">
        <w:rPr>
          <w:rFonts w:ascii="Californian FB" w:hAnsi="Californian FB"/>
          <w:sz w:val="24"/>
          <w:szCs w:val="24"/>
        </w:rPr>
        <w:t xml:space="preserve">- </w:t>
      </w:r>
      <w:r>
        <w:rPr>
          <w:rFonts w:ascii="Californian FB" w:hAnsi="Californian FB"/>
          <w:sz w:val="24"/>
          <w:szCs w:val="24"/>
        </w:rPr>
        <w:t>deux sources*;</w:t>
      </w:r>
    </w:p>
    <w:p w:rsidR="007A17E5" w:rsidRPr="000322C3" w:rsidRDefault="000322C3" w:rsidP="000322C3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Relie</w:t>
      </w:r>
      <w:r w:rsidR="00BB097D" w:rsidRPr="00BB097D">
        <w:rPr>
          <w:rFonts w:ascii="Californian FB" w:hAnsi="Californian FB"/>
          <w:b/>
          <w:sz w:val="24"/>
          <w:szCs w:val="24"/>
        </w:rPr>
        <w:t xml:space="preserve"> ton invention à une ou des inventions similaires</w:t>
      </w:r>
      <w:r w:rsidR="007A17E5">
        <w:rPr>
          <w:rFonts w:ascii="Californian FB" w:hAnsi="Californian FB"/>
          <w:b/>
          <w:sz w:val="24"/>
          <w:szCs w:val="24"/>
        </w:rPr>
        <w:t>.</w:t>
      </w:r>
    </w:p>
    <w:p w:rsidR="000322C3" w:rsidRDefault="000322C3">
      <w:pPr>
        <w:rPr>
          <w:rFonts w:ascii="Californian FB" w:hAnsi="Californian FB"/>
          <w:b/>
          <w:sz w:val="24"/>
          <w:szCs w:val="24"/>
        </w:rPr>
      </w:pPr>
    </w:p>
    <w:p w:rsidR="00BB097D" w:rsidRPr="00BB097D" w:rsidRDefault="00625D06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Partie 2: Top 3</w:t>
      </w:r>
      <w:r w:rsidR="00BB097D" w:rsidRPr="00BB097D">
        <w:rPr>
          <w:rFonts w:ascii="Californian FB" w:hAnsi="Californian FB"/>
          <w:b/>
          <w:sz w:val="24"/>
          <w:szCs w:val="24"/>
        </w:rPr>
        <w:t xml:space="preserve"> inventions</w:t>
      </w:r>
    </w:p>
    <w:p w:rsidR="00BB097D" w:rsidRPr="00BB097D" w:rsidRDefault="00BB097D">
      <w:pPr>
        <w:rPr>
          <w:rFonts w:ascii="Californian FB" w:hAnsi="Californian FB"/>
          <w:sz w:val="24"/>
          <w:szCs w:val="24"/>
        </w:rPr>
      </w:pPr>
      <w:r w:rsidRPr="00BB097D">
        <w:rPr>
          <w:rFonts w:ascii="Californian FB" w:hAnsi="Californian FB"/>
          <w:sz w:val="24"/>
          <w:szCs w:val="24"/>
        </w:rPr>
        <w:t>Choisis les inventions qui sont selon le toi les plus importantes durant le temps de la révolution industrielle.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1773"/>
        <w:gridCol w:w="5000"/>
      </w:tblGrid>
      <w:tr w:rsidR="00BB097D" w:rsidRPr="00BB097D" w:rsidTr="00135D2F">
        <w:trPr>
          <w:trHeight w:val="411"/>
        </w:trPr>
        <w:tc>
          <w:tcPr>
            <w:tcW w:w="1972" w:type="dxa"/>
          </w:tcPr>
          <w:p w:rsidR="00BB097D" w:rsidRPr="00BB097D" w:rsidRDefault="00BB097D" w:rsidP="00F83781">
            <w:pPr>
              <w:spacing w:before="120" w:after="12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B097D">
              <w:rPr>
                <w:rFonts w:ascii="Californian FB" w:hAnsi="Californian FB"/>
                <w:b/>
                <w:sz w:val="24"/>
                <w:szCs w:val="24"/>
              </w:rPr>
              <w:t>Invention</w:t>
            </w:r>
          </w:p>
        </w:tc>
        <w:tc>
          <w:tcPr>
            <w:tcW w:w="1773" w:type="dxa"/>
          </w:tcPr>
          <w:p w:rsidR="00BB097D" w:rsidRPr="00BB097D" w:rsidRDefault="00BB097D" w:rsidP="00F83781">
            <w:pPr>
              <w:spacing w:before="120" w:after="12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B097D">
              <w:rPr>
                <w:rFonts w:ascii="Californian FB" w:hAnsi="Californian FB"/>
                <w:b/>
                <w:sz w:val="24"/>
                <w:szCs w:val="24"/>
              </w:rPr>
              <w:t>Quand</w:t>
            </w:r>
          </w:p>
        </w:tc>
        <w:tc>
          <w:tcPr>
            <w:tcW w:w="5000" w:type="dxa"/>
          </w:tcPr>
          <w:p w:rsidR="00BB097D" w:rsidRPr="00BB097D" w:rsidRDefault="00BB097D" w:rsidP="00F83781">
            <w:pPr>
              <w:spacing w:before="120" w:after="12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B097D">
              <w:rPr>
                <w:rFonts w:ascii="Californian FB" w:hAnsi="Californian FB"/>
                <w:b/>
                <w:sz w:val="24"/>
                <w:szCs w:val="24"/>
              </w:rPr>
              <w:t>Raison</w:t>
            </w:r>
          </w:p>
        </w:tc>
      </w:tr>
      <w:tr w:rsidR="00BB097D" w:rsidRPr="00BB097D" w:rsidTr="00135D2F">
        <w:trPr>
          <w:trHeight w:val="1767"/>
        </w:trPr>
        <w:tc>
          <w:tcPr>
            <w:tcW w:w="1972" w:type="dxa"/>
          </w:tcPr>
          <w:p w:rsidR="00BB097D" w:rsidRPr="00BB097D" w:rsidRDefault="00BB097D" w:rsidP="00F83781">
            <w:pPr>
              <w:spacing w:before="120" w:after="120"/>
              <w:rPr>
                <w:rFonts w:ascii="Californian FB" w:hAnsi="Californian FB"/>
                <w:sz w:val="24"/>
                <w:szCs w:val="24"/>
              </w:rPr>
            </w:pPr>
          </w:p>
          <w:p w:rsidR="00BB097D" w:rsidRPr="00BB097D" w:rsidRDefault="00BB097D" w:rsidP="00F83781">
            <w:pPr>
              <w:spacing w:before="120" w:after="120"/>
              <w:rPr>
                <w:rFonts w:ascii="Californian FB" w:hAnsi="Californian FB"/>
                <w:sz w:val="24"/>
                <w:szCs w:val="24"/>
              </w:rPr>
            </w:pPr>
          </w:p>
          <w:p w:rsidR="00BB097D" w:rsidRPr="00BB097D" w:rsidRDefault="00BB097D" w:rsidP="00F83781">
            <w:pPr>
              <w:spacing w:before="120" w:after="12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73" w:type="dxa"/>
          </w:tcPr>
          <w:p w:rsidR="00BB097D" w:rsidRPr="00BB097D" w:rsidRDefault="00BB097D" w:rsidP="00F83781">
            <w:pPr>
              <w:spacing w:before="120" w:after="12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000" w:type="dxa"/>
          </w:tcPr>
          <w:p w:rsidR="00BB097D" w:rsidRPr="00BB097D" w:rsidRDefault="00BB097D" w:rsidP="00F83781">
            <w:pPr>
              <w:spacing w:before="120" w:after="12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B097D" w:rsidTr="00135D2F">
        <w:trPr>
          <w:trHeight w:val="1747"/>
        </w:trPr>
        <w:tc>
          <w:tcPr>
            <w:tcW w:w="1972" w:type="dxa"/>
          </w:tcPr>
          <w:p w:rsidR="00BB097D" w:rsidRDefault="00BB097D" w:rsidP="00F83781">
            <w:pPr>
              <w:spacing w:before="120" w:after="120"/>
            </w:pPr>
          </w:p>
          <w:p w:rsidR="00BB097D" w:rsidRDefault="00BB097D" w:rsidP="00F83781">
            <w:pPr>
              <w:spacing w:before="120" w:after="120"/>
            </w:pPr>
          </w:p>
          <w:p w:rsidR="00BB097D" w:rsidRDefault="00BB097D" w:rsidP="00F83781">
            <w:pPr>
              <w:spacing w:before="120" w:after="120"/>
            </w:pPr>
          </w:p>
        </w:tc>
        <w:tc>
          <w:tcPr>
            <w:tcW w:w="1773" w:type="dxa"/>
          </w:tcPr>
          <w:p w:rsidR="00BB097D" w:rsidRDefault="00BB097D" w:rsidP="00F83781">
            <w:pPr>
              <w:spacing w:before="120" w:after="120"/>
            </w:pPr>
          </w:p>
        </w:tc>
        <w:tc>
          <w:tcPr>
            <w:tcW w:w="5000" w:type="dxa"/>
          </w:tcPr>
          <w:p w:rsidR="00BB097D" w:rsidRDefault="00BB097D" w:rsidP="00F83781">
            <w:pPr>
              <w:spacing w:before="120" w:after="120"/>
            </w:pPr>
          </w:p>
        </w:tc>
      </w:tr>
      <w:tr w:rsidR="00BB097D" w:rsidTr="00135D2F">
        <w:trPr>
          <w:trHeight w:val="1767"/>
        </w:trPr>
        <w:tc>
          <w:tcPr>
            <w:tcW w:w="1972" w:type="dxa"/>
          </w:tcPr>
          <w:p w:rsidR="00BB097D" w:rsidRDefault="00BB097D" w:rsidP="00F83781">
            <w:pPr>
              <w:spacing w:before="120" w:after="120"/>
            </w:pPr>
          </w:p>
          <w:p w:rsidR="00BB097D" w:rsidRDefault="00BB097D" w:rsidP="00F83781">
            <w:pPr>
              <w:spacing w:before="120" w:after="120"/>
            </w:pPr>
          </w:p>
          <w:p w:rsidR="00BB097D" w:rsidRDefault="00BB097D" w:rsidP="00F83781">
            <w:pPr>
              <w:spacing w:before="120" w:after="120"/>
            </w:pPr>
          </w:p>
        </w:tc>
        <w:tc>
          <w:tcPr>
            <w:tcW w:w="1773" w:type="dxa"/>
          </w:tcPr>
          <w:p w:rsidR="00BB097D" w:rsidRDefault="00BB097D" w:rsidP="00F83781">
            <w:pPr>
              <w:spacing w:before="120" w:after="120"/>
            </w:pPr>
          </w:p>
        </w:tc>
        <w:tc>
          <w:tcPr>
            <w:tcW w:w="5000" w:type="dxa"/>
          </w:tcPr>
          <w:p w:rsidR="00BB097D" w:rsidRDefault="00BB097D" w:rsidP="00F83781">
            <w:pPr>
              <w:spacing w:before="120" w:after="120"/>
            </w:pPr>
          </w:p>
        </w:tc>
      </w:tr>
    </w:tbl>
    <w:p w:rsidR="000322C3" w:rsidRPr="00135D2F" w:rsidRDefault="000322C3">
      <w:pPr>
        <w:rPr>
          <w:b/>
          <w:sz w:val="24"/>
          <w:szCs w:val="24"/>
        </w:rPr>
      </w:pPr>
      <w:r w:rsidRPr="00135D2F">
        <w:rPr>
          <w:sz w:val="24"/>
          <w:szCs w:val="24"/>
        </w:rPr>
        <w:t xml:space="preserve">* Utilisez le format MLA (Pour vous aider: http://www.citethisforme.com) </w:t>
      </w:r>
      <w:r w:rsidRPr="00135D2F">
        <w:rPr>
          <w:b/>
          <w:sz w:val="24"/>
          <w:szCs w:val="24"/>
        </w:rPr>
        <w:br w:type="page"/>
      </w:r>
    </w:p>
    <w:p w:rsidR="00BB097D" w:rsidRPr="000322C3" w:rsidRDefault="007A17E5" w:rsidP="000322C3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0322C3">
        <w:rPr>
          <w:b/>
          <w:sz w:val="28"/>
          <w:szCs w:val="28"/>
          <w:u w:val="single"/>
        </w:rPr>
        <w:lastRenderedPageBreak/>
        <w:t>Grille d'évaluation</w:t>
      </w:r>
    </w:p>
    <w:p w:rsidR="00625D06" w:rsidRDefault="00625D06" w:rsidP="007A17E5">
      <w:pPr>
        <w:pStyle w:val="ListParagraph"/>
        <w:ind w:left="0"/>
        <w:rPr>
          <w:rFonts w:eastAsia="Calibri" w:cs="Arial"/>
          <w:szCs w:val="20"/>
        </w:rPr>
      </w:pPr>
    </w:p>
    <w:tbl>
      <w:tblPr>
        <w:tblStyle w:val="TableGrid"/>
        <w:tblW w:w="8864" w:type="dxa"/>
        <w:tblLayout w:type="fixed"/>
        <w:tblLook w:val="04A0" w:firstRow="1" w:lastRow="0" w:firstColumn="1" w:lastColumn="0" w:noHBand="0" w:noVBand="1"/>
      </w:tblPr>
      <w:tblGrid>
        <w:gridCol w:w="3843"/>
        <w:gridCol w:w="1242"/>
        <w:gridCol w:w="1242"/>
        <w:gridCol w:w="1242"/>
        <w:gridCol w:w="1295"/>
      </w:tblGrid>
      <w:tr w:rsidR="00625D06" w:rsidTr="000322C3">
        <w:trPr>
          <w:trHeight w:val="543"/>
        </w:trPr>
        <w:tc>
          <w:tcPr>
            <w:tcW w:w="8863" w:type="dxa"/>
            <w:gridSpan w:val="5"/>
            <w:shd w:val="clear" w:color="auto" w:fill="000000" w:themeFill="text1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  <w:b/>
              </w:rPr>
            </w:pPr>
            <w:r w:rsidRPr="000322C3">
              <w:rPr>
                <w:rFonts w:ascii="Candara" w:eastAsia="Calibri" w:hAnsi="Candara" w:cs="Arial"/>
                <w:b/>
              </w:rPr>
              <w:t>Compétence 1: Utiliser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les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compétences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et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les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processus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d</w:t>
            </w:r>
            <w:r w:rsidRPr="000322C3">
              <w:rPr>
                <w:rFonts w:ascii="Candara" w:hAnsi="Candara" w:cs="Arial"/>
                <w:b/>
              </w:rPr>
              <w:t>’</w:t>
            </w:r>
            <w:r w:rsidRPr="000322C3">
              <w:rPr>
                <w:rFonts w:ascii="Candara" w:eastAsia="Calibri" w:hAnsi="Candara" w:cs="Arial"/>
                <w:b/>
              </w:rPr>
              <w:t>investigation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des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sciences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humaines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pour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poser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des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questions</w:t>
            </w:r>
            <w:r w:rsidRPr="000322C3">
              <w:rPr>
                <w:rFonts w:ascii="Candara" w:hAnsi="Candara" w:cs="Arial"/>
                <w:b/>
              </w:rPr>
              <w:t xml:space="preserve">, </w:t>
            </w:r>
            <w:r w:rsidRPr="000322C3">
              <w:rPr>
                <w:rFonts w:ascii="Candara" w:eastAsia="Calibri" w:hAnsi="Candara" w:cs="Arial"/>
                <w:b/>
              </w:rPr>
              <w:t>recueillir</w:t>
            </w:r>
            <w:r w:rsidRPr="000322C3">
              <w:rPr>
                <w:rFonts w:ascii="Candara" w:hAnsi="Candara" w:cs="Arial"/>
                <w:b/>
              </w:rPr>
              <w:t xml:space="preserve">, </w:t>
            </w:r>
            <w:r w:rsidRPr="000322C3">
              <w:rPr>
                <w:rFonts w:ascii="Candara" w:eastAsia="Calibri" w:hAnsi="Candara" w:cs="Arial"/>
                <w:b/>
              </w:rPr>
              <w:t>interpréter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et</w:t>
            </w:r>
            <w:r w:rsidRPr="000322C3">
              <w:rPr>
                <w:rFonts w:ascii="Candara" w:hAnsi="Candara" w:cs="Arial"/>
                <w:b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</w:rPr>
              <w:t>analyser</w:t>
            </w:r>
          </w:p>
        </w:tc>
      </w:tr>
      <w:tr w:rsidR="000322C3" w:rsidTr="000322C3">
        <w:trPr>
          <w:trHeight w:val="431"/>
        </w:trPr>
        <w:tc>
          <w:tcPr>
            <w:tcW w:w="3843" w:type="dxa"/>
            <w:shd w:val="clear" w:color="auto" w:fill="BFBFBF" w:themeFill="background1" w:themeFillShade="BF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Contenu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émergence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exploration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maîtrise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625D06" w:rsidRPr="000322C3" w:rsidRDefault="00625D06" w:rsidP="00625D06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transfor</w:t>
            </w:r>
            <w:r w:rsidR="000322C3" w:rsidRPr="000322C3">
              <w:rPr>
                <w:rFonts w:ascii="Candara" w:eastAsia="Calibri" w:hAnsi="Candara" w:cs="Arial"/>
                <w:sz w:val="18"/>
                <w:szCs w:val="18"/>
              </w:rPr>
              <w:t>-</w:t>
            </w:r>
            <w:r w:rsidRPr="000322C3">
              <w:rPr>
                <w:rFonts w:ascii="Candara" w:eastAsia="Calibri" w:hAnsi="Candara" w:cs="Arial"/>
                <w:sz w:val="18"/>
                <w:szCs w:val="18"/>
              </w:rPr>
              <w:t>mation</w:t>
            </w:r>
          </w:p>
        </w:tc>
      </w:tr>
      <w:tr w:rsidR="000322C3" w:rsidTr="000322C3">
        <w:trPr>
          <w:trHeight w:val="525"/>
        </w:trPr>
        <w:tc>
          <w:tcPr>
            <w:tcW w:w="3843" w:type="dxa"/>
          </w:tcPr>
          <w:p w:rsidR="00625D06" w:rsidRPr="000322C3" w:rsidRDefault="000322C3" w:rsidP="007A17E5">
            <w:pPr>
              <w:pStyle w:val="ListParagraph"/>
              <w:ind w:left="0"/>
              <w:rPr>
                <w:rFonts w:ascii="Candara" w:hAnsi="Candara"/>
                <w:b/>
              </w:rPr>
            </w:pPr>
            <w:r w:rsidRPr="000322C3">
              <w:rPr>
                <w:rFonts w:ascii="Candara" w:eastAsia="Calibri" w:hAnsi="Candara" w:cs="Arial"/>
              </w:rPr>
              <w:t>D</w:t>
            </w:r>
            <w:r w:rsidR="00625D06" w:rsidRPr="000322C3">
              <w:rPr>
                <w:rFonts w:ascii="Candara" w:eastAsia="Calibri" w:hAnsi="Candara" w:cs="Arial"/>
              </w:rPr>
              <w:t>es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idées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et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communiquer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des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conclusions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et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des</w:t>
            </w:r>
            <w:r w:rsidR="00625D06" w:rsidRPr="000322C3">
              <w:rPr>
                <w:rFonts w:ascii="Candara" w:hAnsi="Candara" w:cs="Arial"/>
              </w:rPr>
              <w:t xml:space="preserve"> </w:t>
            </w:r>
            <w:r w:rsidR="00625D06" w:rsidRPr="000322C3">
              <w:rPr>
                <w:rFonts w:ascii="Candara" w:eastAsia="Calibri" w:hAnsi="Candara" w:cs="Arial"/>
              </w:rPr>
              <w:t>décisions</w:t>
            </w: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95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</w:tr>
      <w:tr w:rsidR="000322C3" w:rsidTr="000322C3">
        <w:trPr>
          <w:trHeight w:val="525"/>
        </w:trPr>
        <w:tc>
          <w:tcPr>
            <w:tcW w:w="3843" w:type="dxa"/>
          </w:tcPr>
          <w:p w:rsidR="00625D06" w:rsidRPr="000322C3" w:rsidRDefault="000322C3" w:rsidP="00625D06">
            <w:pPr>
              <w:rPr>
                <w:rFonts w:ascii="Candara" w:hAnsi="Candara"/>
              </w:rPr>
            </w:pPr>
            <w:r w:rsidRPr="000322C3">
              <w:rPr>
                <w:rFonts w:ascii="Candara" w:hAnsi="Candara"/>
              </w:rPr>
              <w:t>É</w:t>
            </w:r>
            <w:r w:rsidR="00625D06" w:rsidRPr="000322C3">
              <w:rPr>
                <w:rFonts w:ascii="Candara" w:hAnsi="Candara"/>
              </w:rPr>
              <w:t>valuer et organiser les données recueillies</w:t>
            </w: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95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</w:tr>
      <w:tr w:rsidR="000322C3" w:rsidTr="000322C3">
        <w:trPr>
          <w:trHeight w:val="806"/>
        </w:trPr>
        <w:tc>
          <w:tcPr>
            <w:tcW w:w="3843" w:type="dxa"/>
          </w:tcPr>
          <w:p w:rsidR="00625D06" w:rsidRPr="000322C3" w:rsidRDefault="000322C3" w:rsidP="00625D06">
            <w:pPr>
              <w:rPr>
                <w:rFonts w:ascii="Candara" w:hAnsi="Candara"/>
              </w:rPr>
            </w:pPr>
            <w:r w:rsidRPr="000322C3">
              <w:rPr>
                <w:rFonts w:ascii="Candara" w:hAnsi="Candara"/>
              </w:rPr>
              <w:t>I</w:t>
            </w:r>
            <w:r w:rsidR="00625D06" w:rsidRPr="000322C3">
              <w:rPr>
                <w:rFonts w:ascii="Candara" w:hAnsi="Candara"/>
              </w:rPr>
              <w:t>nterpréter et présenter de l’</w:t>
            </w:r>
            <w:r w:rsidRPr="000322C3">
              <w:rPr>
                <w:rFonts w:ascii="Candara" w:hAnsi="Candara"/>
              </w:rPr>
              <w:t>info</w:t>
            </w:r>
            <w:r w:rsidR="00625D06" w:rsidRPr="000322C3">
              <w:rPr>
                <w:rFonts w:ascii="Candara" w:hAnsi="Candara"/>
              </w:rPr>
              <w:t>rmation ou des données sous diverses formes</w:t>
            </w: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95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</w:tr>
      <w:tr w:rsidR="000322C3" w:rsidTr="000322C3">
        <w:trPr>
          <w:trHeight w:val="263"/>
        </w:trPr>
        <w:tc>
          <w:tcPr>
            <w:tcW w:w="3843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  <w:r w:rsidRPr="000322C3">
              <w:rPr>
                <w:rFonts w:ascii="Candara" w:eastAsia="Calibri" w:hAnsi="Candara" w:cs="Arial"/>
              </w:rPr>
              <w:t>Citer des sources avec exactitude</w:t>
            </w: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95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</w:tr>
      <w:tr w:rsidR="00625D06" w:rsidRPr="000322C3" w:rsidTr="000322C3">
        <w:trPr>
          <w:trHeight w:val="975"/>
        </w:trPr>
        <w:tc>
          <w:tcPr>
            <w:tcW w:w="8863" w:type="dxa"/>
            <w:gridSpan w:val="5"/>
            <w:shd w:val="clear" w:color="auto" w:fill="000000" w:themeFill="text1"/>
          </w:tcPr>
          <w:p w:rsidR="00625D06" w:rsidRPr="000322C3" w:rsidRDefault="00625D06" w:rsidP="00625D06">
            <w:pPr>
              <w:pStyle w:val="Topic"/>
              <w:rPr>
                <w:rFonts w:ascii="Candara" w:hAnsi="Candara" w:cs="Calibri"/>
                <w:i/>
                <w:sz w:val="22"/>
                <w:lang w:val="fr-CA"/>
              </w:rPr>
            </w:pPr>
            <w:r w:rsidRPr="000322C3">
              <w:rPr>
                <w:rFonts w:ascii="Candara" w:eastAsia="Calibri" w:hAnsi="Candara" w:cs="Arial"/>
                <w:sz w:val="22"/>
                <w:lang w:val="fr-CA"/>
              </w:rPr>
              <w:t>Compétence 4: Évaluer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dans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quelle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mesure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les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conditions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en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place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et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les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actions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>’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individus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ou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de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groupes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ont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eu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une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incidence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sur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événements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, </w:t>
            </w:r>
            <w:r w:rsidRPr="000322C3">
              <w:rPr>
                <w:rFonts w:ascii="Candara" w:hAnsi="Candara" w:cs="Arial"/>
                <w:sz w:val="22"/>
                <w:lang w:val="fr-CA"/>
              </w:rPr>
              <w:br/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décisions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et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développements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(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causes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et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 xml:space="preserve"> </w:t>
            </w:r>
            <w:r w:rsidRPr="000322C3">
              <w:rPr>
                <w:rFonts w:ascii="Candara" w:eastAsia="Calibri" w:hAnsi="Candara" w:cs="Arial"/>
                <w:sz w:val="22"/>
                <w:lang w:val="fr-CA"/>
              </w:rPr>
              <w:t>conséquences</w:t>
            </w:r>
            <w:r w:rsidRPr="000322C3">
              <w:rPr>
                <w:rFonts w:ascii="Candara" w:hAnsi="Candara" w:cs="Arial"/>
                <w:sz w:val="22"/>
                <w:lang w:val="fr-CA"/>
              </w:rPr>
              <w:t>)</w:t>
            </w:r>
          </w:p>
        </w:tc>
      </w:tr>
      <w:tr w:rsidR="00625D06" w:rsidRPr="000322C3" w:rsidTr="000322C3">
        <w:trPr>
          <w:trHeight w:val="431"/>
        </w:trPr>
        <w:tc>
          <w:tcPr>
            <w:tcW w:w="3843" w:type="dxa"/>
            <w:shd w:val="clear" w:color="auto" w:fill="BFBFBF" w:themeFill="background1" w:themeFillShade="BF"/>
          </w:tcPr>
          <w:p w:rsidR="00625D06" w:rsidRPr="000322C3" w:rsidRDefault="00625D06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Contenu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625D06" w:rsidRPr="000322C3" w:rsidRDefault="00625D06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émergence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625D06" w:rsidRPr="000322C3" w:rsidRDefault="00625D06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exploration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625D06" w:rsidRPr="000322C3" w:rsidRDefault="00625D06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maîtrise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625D06" w:rsidRPr="000322C3" w:rsidRDefault="00625D06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transfor</w:t>
            </w:r>
            <w:r w:rsidR="000322C3" w:rsidRPr="000322C3">
              <w:rPr>
                <w:rFonts w:ascii="Candara" w:eastAsia="Calibri" w:hAnsi="Candara" w:cs="Arial"/>
                <w:sz w:val="18"/>
                <w:szCs w:val="18"/>
              </w:rPr>
              <w:t>-</w:t>
            </w:r>
            <w:r w:rsidRPr="000322C3">
              <w:rPr>
                <w:rFonts w:ascii="Candara" w:eastAsia="Calibri" w:hAnsi="Candara" w:cs="Arial"/>
                <w:sz w:val="18"/>
                <w:szCs w:val="18"/>
              </w:rPr>
              <w:t>mation</w:t>
            </w:r>
          </w:p>
        </w:tc>
      </w:tr>
      <w:tr w:rsidR="00625D06" w:rsidRPr="000322C3" w:rsidTr="000322C3">
        <w:trPr>
          <w:trHeight w:val="806"/>
        </w:trPr>
        <w:tc>
          <w:tcPr>
            <w:tcW w:w="3843" w:type="dxa"/>
          </w:tcPr>
          <w:p w:rsidR="00625D06" w:rsidRPr="000322C3" w:rsidRDefault="000322C3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  <w:r w:rsidRPr="000322C3">
              <w:rPr>
                <w:rFonts w:ascii="Candara" w:hAnsi="Candara"/>
              </w:rPr>
              <w:t>F</w:t>
            </w:r>
            <w:r w:rsidR="00625D06" w:rsidRPr="000322C3">
              <w:rPr>
                <w:rFonts w:ascii="Candara" w:hAnsi="Candara"/>
              </w:rPr>
              <w:t>aire des liens entre les événements et leurs causes, leurs conséquences et leurs implications</w:t>
            </w: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95" w:type="dxa"/>
          </w:tcPr>
          <w:p w:rsidR="00625D06" w:rsidRPr="000322C3" w:rsidRDefault="00625D06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</w:tr>
      <w:tr w:rsidR="000322C3" w:rsidRPr="000322C3" w:rsidTr="000322C3">
        <w:trPr>
          <w:trHeight w:val="525"/>
        </w:trPr>
        <w:tc>
          <w:tcPr>
            <w:tcW w:w="8863" w:type="dxa"/>
            <w:gridSpan w:val="5"/>
            <w:shd w:val="clear" w:color="auto" w:fill="000000" w:themeFill="text1"/>
          </w:tcPr>
          <w:p w:rsidR="000322C3" w:rsidRPr="000322C3" w:rsidRDefault="000322C3" w:rsidP="007A17E5">
            <w:pPr>
              <w:pStyle w:val="ListParagraph"/>
              <w:ind w:left="0"/>
              <w:rPr>
                <w:rFonts w:ascii="Candara" w:eastAsia="Calibri" w:hAnsi="Candara" w:cs="Arial"/>
                <w:b/>
              </w:rPr>
            </w:pPr>
            <w:r w:rsidRPr="000322C3">
              <w:rPr>
                <w:rFonts w:ascii="Candara" w:eastAsia="Calibri" w:hAnsi="Candara" w:cs="Arial"/>
                <w:b/>
                <w:szCs w:val="20"/>
              </w:rPr>
              <w:t>Compétence 2: Évaluer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l</w:t>
            </w:r>
            <w:r w:rsidRPr="000322C3">
              <w:rPr>
                <w:rFonts w:ascii="Candara" w:hAnsi="Candara" w:cs="Arial"/>
                <w:b/>
                <w:szCs w:val="20"/>
              </w:rPr>
              <w:t>’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importance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de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personnes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,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d</w:t>
            </w:r>
            <w:r w:rsidRPr="000322C3">
              <w:rPr>
                <w:rFonts w:ascii="Candara" w:hAnsi="Candara" w:cs="Arial"/>
                <w:b/>
                <w:szCs w:val="20"/>
              </w:rPr>
              <w:t>’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événements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ou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de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développements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à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une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époque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et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dans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un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lieu</w:t>
            </w:r>
            <w:r w:rsidRPr="000322C3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0322C3">
              <w:rPr>
                <w:rFonts w:ascii="Candara" w:eastAsia="Calibri" w:hAnsi="Candara" w:cs="Arial"/>
                <w:b/>
                <w:szCs w:val="20"/>
              </w:rPr>
              <w:t>donné</w:t>
            </w:r>
          </w:p>
        </w:tc>
      </w:tr>
      <w:tr w:rsidR="000322C3" w:rsidRPr="000322C3" w:rsidTr="000322C3">
        <w:trPr>
          <w:trHeight w:val="431"/>
        </w:trPr>
        <w:tc>
          <w:tcPr>
            <w:tcW w:w="3843" w:type="dxa"/>
            <w:shd w:val="clear" w:color="auto" w:fill="BFBFBF" w:themeFill="background1" w:themeFillShade="BF"/>
          </w:tcPr>
          <w:p w:rsidR="000322C3" w:rsidRPr="000322C3" w:rsidRDefault="000322C3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Contenu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322C3" w:rsidRPr="000322C3" w:rsidRDefault="000322C3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émergence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322C3" w:rsidRPr="000322C3" w:rsidRDefault="000322C3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exploration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322C3" w:rsidRPr="000322C3" w:rsidRDefault="000322C3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maîtrise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0322C3" w:rsidRPr="000322C3" w:rsidRDefault="000322C3" w:rsidP="00066C6A">
            <w:pPr>
              <w:pStyle w:val="ListParagraph"/>
              <w:ind w:left="0"/>
              <w:rPr>
                <w:rFonts w:ascii="Candara" w:eastAsia="Calibri" w:hAnsi="Candara" w:cs="Arial"/>
                <w:sz w:val="18"/>
                <w:szCs w:val="18"/>
              </w:rPr>
            </w:pPr>
            <w:r w:rsidRPr="000322C3">
              <w:rPr>
                <w:rFonts w:ascii="Candara" w:eastAsia="Calibri" w:hAnsi="Candara" w:cs="Arial"/>
                <w:sz w:val="18"/>
                <w:szCs w:val="18"/>
              </w:rPr>
              <w:t>En transfor-mation</w:t>
            </w:r>
          </w:p>
        </w:tc>
      </w:tr>
      <w:tr w:rsidR="000322C3" w:rsidRPr="000322C3" w:rsidTr="000322C3">
        <w:trPr>
          <w:trHeight w:val="543"/>
        </w:trPr>
        <w:tc>
          <w:tcPr>
            <w:tcW w:w="3843" w:type="dxa"/>
          </w:tcPr>
          <w:p w:rsidR="000322C3" w:rsidRPr="000322C3" w:rsidRDefault="000322C3" w:rsidP="007A17E5">
            <w:pPr>
              <w:pStyle w:val="ListParagraph"/>
              <w:ind w:left="0"/>
              <w:rPr>
                <w:rFonts w:ascii="Candara" w:hAnsi="Candara"/>
              </w:rPr>
            </w:pPr>
            <w:r w:rsidRPr="000322C3">
              <w:rPr>
                <w:rFonts w:ascii="Candara" w:hAnsi="Candara"/>
              </w:rPr>
              <w:t>Donner des raisons qui justifient un point de vue</w:t>
            </w:r>
          </w:p>
        </w:tc>
        <w:tc>
          <w:tcPr>
            <w:tcW w:w="1242" w:type="dxa"/>
          </w:tcPr>
          <w:p w:rsidR="000322C3" w:rsidRPr="000322C3" w:rsidRDefault="000322C3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0322C3" w:rsidRPr="000322C3" w:rsidRDefault="000322C3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42" w:type="dxa"/>
          </w:tcPr>
          <w:p w:rsidR="000322C3" w:rsidRPr="000322C3" w:rsidRDefault="000322C3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  <w:tc>
          <w:tcPr>
            <w:tcW w:w="1295" w:type="dxa"/>
          </w:tcPr>
          <w:p w:rsidR="000322C3" w:rsidRPr="000322C3" w:rsidRDefault="000322C3" w:rsidP="007A17E5">
            <w:pPr>
              <w:pStyle w:val="ListParagraph"/>
              <w:ind w:left="0"/>
              <w:rPr>
                <w:rFonts w:ascii="Candara" w:eastAsia="Calibri" w:hAnsi="Candara" w:cs="Arial"/>
              </w:rPr>
            </w:pPr>
          </w:p>
        </w:tc>
      </w:tr>
    </w:tbl>
    <w:p w:rsidR="00625D06" w:rsidRPr="000322C3" w:rsidRDefault="00625D06" w:rsidP="007A17E5">
      <w:pPr>
        <w:pStyle w:val="ListParagraph"/>
        <w:ind w:left="0"/>
        <w:rPr>
          <w:rFonts w:ascii="Candara" w:eastAsia="Calibri" w:hAnsi="Candara" w:cs="Arial"/>
          <w:szCs w:val="20"/>
        </w:rPr>
      </w:pPr>
    </w:p>
    <w:p w:rsidR="00625D06" w:rsidRDefault="00625D06" w:rsidP="007A17E5">
      <w:pPr>
        <w:pStyle w:val="ListParagraph"/>
        <w:ind w:left="0"/>
        <w:rPr>
          <w:rFonts w:eastAsia="Calibri" w:cs="Arial"/>
          <w:szCs w:val="20"/>
        </w:rPr>
      </w:pPr>
    </w:p>
    <w:p w:rsidR="00625D06" w:rsidRPr="00153A6E" w:rsidRDefault="00625D06" w:rsidP="00153A6E"/>
    <w:sectPr w:rsidR="00625D06" w:rsidRPr="00153A6E" w:rsidSect="007A17E5">
      <w:pgSz w:w="12240" w:h="15840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C3" w:rsidRDefault="000322C3" w:rsidP="000322C3">
      <w:pPr>
        <w:spacing w:after="0" w:line="240" w:lineRule="auto"/>
      </w:pPr>
      <w:r>
        <w:separator/>
      </w:r>
    </w:p>
  </w:endnote>
  <w:endnote w:type="continuationSeparator" w:id="0">
    <w:p w:rsidR="000322C3" w:rsidRDefault="000322C3" w:rsidP="000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C3" w:rsidRDefault="000322C3" w:rsidP="000322C3">
      <w:pPr>
        <w:spacing w:after="0" w:line="240" w:lineRule="auto"/>
      </w:pPr>
      <w:r>
        <w:separator/>
      </w:r>
    </w:p>
  </w:footnote>
  <w:footnote w:type="continuationSeparator" w:id="0">
    <w:p w:rsidR="000322C3" w:rsidRDefault="000322C3" w:rsidP="0003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4DF2"/>
    <w:multiLevelType w:val="hybridMultilevel"/>
    <w:tmpl w:val="B9DE0FCC"/>
    <w:lvl w:ilvl="0" w:tplc="61487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4B32"/>
    <w:multiLevelType w:val="multilevel"/>
    <w:tmpl w:val="EC82DF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31"/>
    <w:rsid w:val="000322C3"/>
    <w:rsid w:val="000461BC"/>
    <w:rsid w:val="00135D2F"/>
    <w:rsid w:val="00153A6E"/>
    <w:rsid w:val="002648FF"/>
    <w:rsid w:val="0027567A"/>
    <w:rsid w:val="00625D06"/>
    <w:rsid w:val="006A118C"/>
    <w:rsid w:val="006F1E18"/>
    <w:rsid w:val="00700F20"/>
    <w:rsid w:val="007151F7"/>
    <w:rsid w:val="00721431"/>
    <w:rsid w:val="007A17E5"/>
    <w:rsid w:val="008F23B6"/>
    <w:rsid w:val="00A30D24"/>
    <w:rsid w:val="00B44C7E"/>
    <w:rsid w:val="00BA05F0"/>
    <w:rsid w:val="00BB097D"/>
    <w:rsid w:val="00D81113"/>
    <w:rsid w:val="00F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5A143-97FC-40C9-97F6-F15988A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A6E"/>
    <w:pPr>
      <w:ind w:left="720"/>
      <w:contextualSpacing/>
    </w:pPr>
  </w:style>
  <w:style w:type="paragraph" w:customStyle="1" w:styleId="Topic">
    <w:name w:val="Topic"/>
    <w:basedOn w:val="ListBullet"/>
    <w:rsid w:val="00625D06"/>
    <w:pPr>
      <w:widowControl w:val="0"/>
      <w:numPr>
        <w:numId w:val="0"/>
      </w:numPr>
      <w:spacing w:before="120" w:after="60" w:line="240" w:lineRule="auto"/>
    </w:pPr>
    <w:rPr>
      <w:rFonts w:ascii="Arial" w:eastAsia="Times New Roman" w:hAnsi="Arial" w:cs="Times New Roman"/>
      <w:b/>
      <w:sz w:val="20"/>
      <w:lang w:val="en-CA" w:bidi="en-US"/>
    </w:rPr>
  </w:style>
  <w:style w:type="paragraph" w:styleId="ListBullet">
    <w:name w:val="List Bullet"/>
    <w:basedOn w:val="Normal"/>
    <w:uiPriority w:val="99"/>
    <w:semiHidden/>
    <w:unhideWhenUsed/>
    <w:rsid w:val="00625D0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2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2C3"/>
  </w:style>
  <w:style w:type="paragraph" w:styleId="Footer">
    <w:name w:val="footer"/>
    <w:basedOn w:val="Normal"/>
    <w:link w:val="FooterChar"/>
    <w:uiPriority w:val="99"/>
    <w:semiHidden/>
    <w:unhideWhenUsed/>
    <w:rsid w:val="000322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A0BA-2FC8-4C2A-BF72-D9AB5C5C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6</cp:revision>
  <cp:lastPrinted>2019-02-06T21:47:00Z</cp:lastPrinted>
  <dcterms:created xsi:type="dcterms:W3CDTF">2019-02-05T21:29:00Z</dcterms:created>
  <dcterms:modified xsi:type="dcterms:W3CDTF">2019-02-06T21:51:00Z</dcterms:modified>
</cp:coreProperties>
</file>