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718" w:rsidRPr="002F4718" w:rsidRDefault="002F4718">
      <w:pPr>
        <w:rPr>
          <w:b/>
          <w:sz w:val="24"/>
          <w:szCs w:val="24"/>
        </w:rPr>
      </w:pPr>
      <w:r w:rsidRPr="002F4718">
        <w:rPr>
          <w:b/>
          <w:sz w:val="24"/>
          <w:szCs w:val="24"/>
        </w:rPr>
        <w:t xml:space="preserve">Travail des enfants - </w:t>
      </w:r>
      <w:r w:rsidRPr="002F4718">
        <w:rPr>
          <w:sz w:val="24"/>
          <w:szCs w:val="24"/>
        </w:rPr>
        <w:t>Révolution industrielle et période moderne</w:t>
      </w:r>
    </w:p>
    <w:p w:rsidR="002F4718" w:rsidRPr="002F4718" w:rsidRDefault="002F4718" w:rsidP="002F4718">
      <w:pPr>
        <w:spacing w:after="0"/>
        <w:rPr>
          <w:sz w:val="24"/>
          <w:szCs w:val="24"/>
        </w:rPr>
      </w:pPr>
      <w:r w:rsidRPr="002F4718">
        <w:rPr>
          <w:sz w:val="24"/>
          <w:szCs w:val="24"/>
        </w:rPr>
        <w:t>1) Regardez et prenez des notes pour chacun des documents, visuels ou écrits.</w:t>
      </w:r>
    </w:p>
    <w:p w:rsidR="002F4718" w:rsidRPr="002F4718" w:rsidRDefault="002F4718" w:rsidP="005E0DBA">
      <w:pPr>
        <w:spacing w:after="0"/>
        <w:ind w:right="-138"/>
        <w:rPr>
          <w:sz w:val="24"/>
          <w:szCs w:val="24"/>
        </w:rPr>
      </w:pPr>
      <w:r w:rsidRPr="002F4718">
        <w:rPr>
          <w:sz w:val="24"/>
          <w:szCs w:val="24"/>
        </w:rPr>
        <w:t>2) Trouvez les ressemblances et les différences</w:t>
      </w:r>
      <w:r w:rsidR="00763D78">
        <w:rPr>
          <w:sz w:val="24"/>
          <w:szCs w:val="24"/>
        </w:rPr>
        <w:t xml:space="preserve"> (point form)</w:t>
      </w:r>
      <w:r w:rsidRPr="002F4718">
        <w:rPr>
          <w:sz w:val="24"/>
          <w:szCs w:val="24"/>
        </w:rPr>
        <w:t xml:space="preserve"> entre le travail des enfants de ces deux époques. Utilisez les ipad si vous voulez réécouter les vidéos</w:t>
      </w:r>
      <w:r w:rsidR="005E0DBA">
        <w:rPr>
          <w:sz w:val="24"/>
          <w:szCs w:val="24"/>
        </w:rPr>
        <w:t xml:space="preserve"> - scienceshumaines9alpha.weebly.com</w:t>
      </w:r>
    </w:p>
    <w:p w:rsidR="002F4718" w:rsidRPr="002F4718" w:rsidRDefault="002F4718" w:rsidP="002F4718">
      <w:pPr>
        <w:spacing w:after="0"/>
        <w:rPr>
          <w:sz w:val="24"/>
          <w:szCs w:val="24"/>
        </w:rPr>
      </w:pPr>
    </w:p>
    <w:tbl>
      <w:tblPr>
        <w:tblStyle w:val="TableGrid"/>
        <w:tblW w:w="0" w:type="auto"/>
        <w:tblLook w:val="04A0" w:firstRow="1" w:lastRow="0" w:firstColumn="1" w:lastColumn="0" w:noHBand="0" w:noVBand="1"/>
      </w:tblPr>
      <w:tblGrid>
        <w:gridCol w:w="2122"/>
        <w:gridCol w:w="7228"/>
      </w:tblGrid>
      <w:tr w:rsidR="002F4718" w:rsidRPr="002F4718" w:rsidTr="005E0DBA">
        <w:tc>
          <w:tcPr>
            <w:tcW w:w="2122" w:type="dxa"/>
          </w:tcPr>
          <w:p w:rsidR="002F4718" w:rsidRPr="002F4718" w:rsidRDefault="002F4718">
            <w:pPr>
              <w:rPr>
                <w:sz w:val="24"/>
                <w:szCs w:val="24"/>
              </w:rPr>
            </w:pPr>
            <w:r w:rsidRPr="002F4718">
              <w:rPr>
                <w:sz w:val="24"/>
                <w:szCs w:val="24"/>
              </w:rPr>
              <w:t>Source</w:t>
            </w:r>
          </w:p>
        </w:tc>
        <w:tc>
          <w:tcPr>
            <w:tcW w:w="7228" w:type="dxa"/>
          </w:tcPr>
          <w:p w:rsidR="002F4718" w:rsidRPr="002F4718" w:rsidRDefault="002F4718">
            <w:pPr>
              <w:rPr>
                <w:sz w:val="24"/>
                <w:szCs w:val="24"/>
              </w:rPr>
            </w:pPr>
            <w:r w:rsidRPr="002F4718">
              <w:rPr>
                <w:sz w:val="24"/>
                <w:szCs w:val="24"/>
              </w:rPr>
              <w:t>Faits</w:t>
            </w:r>
          </w:p>
        </w:tc>
      </w:tr>
      <w:tr w:rsidR="002F4718" w:rsidRPr="002F4718" w:rsidTr="005E0DBA">
        <w:tc>
          <w:tcPr>
            <w:tcW w:w="2122" w:type="dxa"/>
          </w:tcPr>
          <w:p w:rsidR="002F4718" w:rsidRDefault="002F4718">
            <w:pPr>
              <w:rPr>
                <w:sz w:val="24"/>
                <w:szCs w:val="24"/>
              </w:rPr>
            </w:pPr>
            <w:r w:rsidRPr="002F4718">
              <w:rPr>
                <w:sz w:val="24"/>
                <w:szCs w:val="24"/>
              </w:rPr>
              <w:t>Vidéo 1</w:t>
            </w:r>
          </w:p>
          <w:p w:rsidR="005E0DBA" w:rsidRPr="002F4718" w:rsidRDefault="005E0DBA">
            <w:pPr>
              <w:rPr>
                <w:sz w:val="24"/>
                <w:szCs w:val="24"/>
              </w:rPr>
            </w:pPr>
            <w:r>
              <w:rPr>
                <w:sz w:val="24"/>
                <w:szCs w:val="24"/>
              </w:rPr>
              <w:t>Titre :</w:t>
            </w:r>
          </w:p>
        </w:tc>
        <w:tc>
          <w:tcPr>
            <w:tcW w:w="7228" w:type="dxa"/>
          </w:tcPr>
          <w:p w:rsidR="002F4718" w:rsidRPr="002F4718" w:rsidRDefault="002F4718">
            <w:pPr>
              <w:rPr>
                <w:sz w:val="24"/>
                <w:szCs w:val="24"/>
              </w:rPr>
            </w:pPr>
          </w:p>
          <w:p w:rsidR="002F4718" w:rsidRPr="002F4718" w:rsidRDefault="002F4718">
            <w:pPr>
              <w:rPr>
                <w:sz w:val="24"/>
                <w:szCs w:val="24"/>
              </w:rPr>
            </w:pPr>
          </w:p>
          <w:p w:rsidR="002F4718" w:rsidRPr="002F4718" w:rsidRDefault="002F4718">
            <w:pPr>
              <w:rPr>
                <w:sz w:val="24"/>
                <w:szCs w:val="24"/>
              </w:rPr>
            </w:pPr>
          </w:p>
          <w:p w:rsidR="002F4718" w:rsidRPr="002F4718" w:rsidRDefault="002F4718">
            <w:pPr>
              <w:rPr>
                <w:sz w:val="24"/>
                <w:szCs w:val="24"/>
              </w:rPr>
            </w:pPr>
          </w:p>
          <w:p w:rsidR="002F4718" w:rsidRPr="002F4718" w:rsidRDefault="002F4718">
            <w:pPr>
              <w:rPr>
                <w:sz w:val="24"/>
                <w:szCs w:val="24"/>
              </w:rPr>
            </w:pPr>
          </w:p>
          <w:p w:rsidR="002F4718" w:rsidRPr="002F4718" w:rsidRDefault="002F4718">
            <w:pPr>
              <w:rPr>
                <w:sz w:val="24"/>
                <w:szCs w:val="24"/>
              </w:rPr>
            </w:pPr>
          </w:p>
          <w:p w:rsidR="002F4718" w:rsidRPr="002F4718" w:rsidRDefault="002F4718">
            <w:pPr>
              <w:rPr>
                <w:sz w:val="24"/>
                <w:szCs w:val="24"/>
              </w:rPr>
            </w:pPr>
          </w:p>
          <w:p w:rsidR="002F4718" w:rsidRPr="002F4718" w:rsidRDefault="002F4718">
            <w:pPr>
              <w:rPr>
                <w:sz w:val="24"/>
                <w:szCs w:val="24"/>
              </w:rPr>
            </w:pPr>
          </w:p>
          <w:p w:rsidR="002F4718" w:rsidRPr="002F4718" w:rsidRDefault="002F4718">
            <w:pPr>
              <w:rPr>
                <w:sz w:val="24"/>
                <w:szCs w:val="24"/>
              </w:rPr>
            </w:pPr>
          </w:p>
          <w:p w:rsidR="002F4718" w:rsidRPr="002F4718" w:rsidRDefault="002F4718">
            <w:pPr>
              <w:rPr>
                <w:sz w:val="24"/>
                <w:szCs w:val="24"/>
              </w:rPr>
            </w:pPr>
          </w:p>
          <w:p w:rsidR="002F4718" w:rsidRPr="002F4718" w:rsidRDefault="002F4718">
            <w:pPr>
              <w:rPr>
                <w:sz w:val="24"/>
                <w:szCs w:val="24"/>
              </w:rPr>
            </w:pPr>
          </w:p>
        </w:tc>
      </w:tr>
      <w:tr w:rsidR="002F4718" w:rsidRPr="002F4718" w:rsidTr="005E0DBA">
        <w:tc>
          <w:tcPr>
            <w:tcW w:w="2122" w:type="dxa"/>
          </w:tcPr>
          <w:p w:rsidR="002F4718" w:rsidRDefault="002F4718">
            <w:pPr>
              <w:rPr>
                <w:sz w:val="24"/>
                <w:szCs w:val="24"/>
              </w:rPr>
            </w:pPr>
            <w:r w:rsidRPr="002F4718">
              <w:rPr>
                <w:sz w:val="24"/>
                <w:szCs w:val="24"/>
              </w:rPr>
              <w:t>Vidéo 2</w:t>
            </w:r>
          </w:p>
          <w:p w:rsidR="005E0DBA" w:rsidRPr="002F4718" w:rsidRDefault="005E0DBA">
            <w:pPr>
              <w:rPr>
                <w:sz w:val="24"/>
                <w:szCs w:val="24"/>
              </w:rPr>
            </w:pPr>
            <w:r>
              <w:rPr>
                <w:sz w:val="24"/>
                <w:szCs w:val="24"/>
              </w:rPr>
              <w:t>Titre :</w:t>
            </w:r>
          </w:p>
        </w:tc>
        <w:tc>
          <w:tcPr>
            <w:tcW w:w="7228" w:type="dxa"/>
          </w:tcPr>
          <w:p w:rsidR="002F4718" w:rsidRPr="002F4718" w:rsidRDefault="002F4718">
            <w:pPr>
              <w:rPr>
                <w:sz w:val="24"/>
                <w:szCs w:val="24"/>
              </w:rPr>
            </w:pPr>
          </w:p>
          <w:p w:rsidR="002F4718" w:rsidRPr="002F4718" w:rsidRDefault="002F4718">
            <w:pPr>
              <w:rPr>
                <w:sz w:val="24"/>
                <w:szCs w:val="24"/>
              </w:rPr>
            </w:pPr>
          </w:p>
          <w:p w:rsidR="002F4718" w:rsidRPr="002F4718" w:rsidRDefault="002F4718">
            <w:pPr>
              <w:rPr>
                <w:sz w:val="24"/>
                <w:szCs w:val="24"/>
              </w:rPr>
            </w:pPr>
          </w:p>
          <w:p w:rsidR="002F4718" w:rsidRPr="002F4718" w:rsidRDefault="002F4718">
            <w:pPr>
              <w:rPr>
                <w:sz w:val="24"/>
                <w:szCs w:val="24"/>
              </w:rPr>
            </w:pPr>
          </w:p>
          <w:p w:rsidR="002F4718" w:rsidRPr="002F4718" w:rsidRDefault="002F4718">
            <w:pPr>
              <w:rPr>
                <w:sz w:val="24"/>
                <w:szCs w:val="24"/>
              </w:rPr>
            </w:pPr>
          </w:p>
          <w:p w:rsidR="002F4718" w:rsidRPr="002F4718" w:rsidRDefault="002F4718">
            <w:pPr>
              <w:rPr>
                <w:sz w:val="24"/>
                <w:szCs w:val="24"/>
              </w:rPr>
            </w:pPr>
          </w:p>
          <w:p w:rsidR="002F4718" w:rsidRPr="002F4718" w:rsidRDefault="002F4718">
            <w:pPr>
              <w:rPr>
                <w:sz w:val="24"/>
                <w:szCs w:val="24"/>
              </w:rPr>
            </w:pPr>
          </w:p>
          <w:p w:rsidR="002F4718" w:rsidRPr="002F4718" w:rsidRDefault="002F4718">
            <w:pPr>
              <w:rPr>
                <w:sz w:val="24"/>
                <w:szCs w:val="24"/>
              </w:rPr>
            </w:pPr>
          </w:p>
          <w:p w:rsidR="002F4718" w:rsidRPr="002F4718" w:rsidRDefault="002F4718">
            <w:pPr>
              <w:rPr>
                <w:sz w:val="24"/>
                <w:szCs w:val="24"/>
              </w:rPr>
            </w:pPr>
          </w:p>
          <w:p w:rsidR="002F4718" w:rsidRPr="002F4718" w:rsidRDefault="002F4718">
            <w:pPr>
              <w:rPr>
                <w:sz w:val="24"/>
                <w:szCs w:val="24"/>
              </w:rPr>
            </w:pPr>
          </w:p>
          <w:p w:rsidR="002F4718" w:rsidRPr="002F4718" w:rsidRDefault="002F4718">
            <w:pPr>
              <w:rPr>
                <w:sz w:val="24"/>
                <w:szCs w:val="24"/>
              </w:rPr>
            </w:pPr>
          </w:p>
          <w:p w:rsidR="002F4718" w:rsidRPr="002F4718" w:rsidRDefault="002F4718">
            <w:pPr>
              <w:rPr>
                <w:sz w:val="24"/>
                <w:szCs w:val="24"/>
              </w:rPr>
            </w:pPr>
          </w:p>
        </w:tc>
      </w:tr>
      <w:tr w:rsidR="002F4718" w:rsidRPr="002F4718" w:rsidTr="005E0DBA">
        <w:tc>
          <w:tcPr>
            <w:tcW w:w="2122" w:type="dxa"/>
          </w:tcPr>
          <w:p w:rsidR="002F4718" w:rsidRDefault="002F4718">
            <w:pPr>
              <w:rPr>
                <w:sz w:val="24"/>
                <w:szCs w:val="24"/>
              </w:rPr>
            </w:pPr>
            <w:r w:rsidRPr="002F4718">
              <w:rPr>
                <w:sz w:val="24"/>
                <w:szCs w:val="24"/>
              </w:rPr>
              <w:t>Vidéo 3</w:t>
            </w:r>
          </w:p>
          <w:p w:rsidR="005E0DBA" w:rsidRPr="002F4718" w:rsidRDefault="005E0DBA">
            <w:pPr>
              <w:rPr>
                <w:sz w:val="24"/>
                <w:szCs w:val="24"/>
              </w:rPr>
            </w:pPr>
            <w:r>
              <w:rPr>
                <w:sz w:val="24"/>
                <w:szCs w:val="24"/>
              </w:rPr>
              <w:t>Titre :</w:t>
            </w:r>
          </w:p>
        </w:tc>
        <w:tc>
          <w:tcPr>
            <w:tcW w:w="7228" w:type="dxa"/>
          </w:tcPr>
          <w:p w:rsidR="002F4718" w:rsidRPr="002F4718" w:rsidRDefault="002F4718">
            <w:pPr>
              <w:rPr>
                <w:sz w:val="24"/>
                <w:szCs w:val="24"/>
              </w:rPr>
            </w:pPr>
          </w:p>
          <w:p w:rsidR="002F4718" w:rsidRPr="002F4718" w:rsidRDefault="002F4718">
            <w:pPr>
              <w:rPr>
                <w:sz w:val="24"/>
                <w:szCs w:val="24"/>
              </w:rPr>
            </w:pPr>
          </w:p>
          <w:p w:rsidR="002F4718" w:rsidRPr="002F4718" w:rsidRDefault="002F4718">
            <w:pPr>
              <w:rPr>
                <w:sz w:val="24"/>
                <w:szCs w:val="24"/>
              </w:rPr>
            </w:pPr>
          </w:p>
          <w:p w:rsidR="002F4718" w:rsidRPr="002F4718" w:rsidRDefault="002F4718">
            <w:pPr>
              <w:rPr>
                <w:sz w:val="24"/>
                <w:szCs w:val="24"/>
              </w:rPr>
            </w:pPr>
          </w:p>
          <w:p w:rsidR="002F4718" w:rsidRPr="002F4718" w:rsidRDefault="002F4718">
            <w:pPr>
              <w:rPr>
                <w:sz w:val="24"/>
                <w:szCs w:val="24"/>
              </w:rPr>
            </w:pPr>
          </w:p>
          <w:p w:rsidR="002F4718" w:rsidRPr="002F4718" w:rsidRDefault="002F4718">
            <w:pPr>
              <w:rPr>
                <w:sz w:val="24"/>
                <w:szCs w:val="24"/>
              </w:rPr>
            </w:pPr>
          </w:p>
          <w:p w:rsidR="002F4718" w:rsidRPr="002F4718" w:rsidRDefault="002F4718">
            <w:pPr>
              <w:rPr>
                <w:sz w:val="24"/>
                <w:szCs w:val="24"/>
              </w:rPr>
            </w:pPr>
          </w:p>
          <w:p w:rsidR="002F4718" w:rsidRPr="002F4718" w:rsidRDefault="002F4718">
            <w:pPr>
              <w:rPr>
                <w:sz w:val="24"/>
                <w:szCs w:val="24"/>
              </w:rPr>
            </w:pPr>
          </w:p>
          <w:p w:rsidR="002F4718" w:rsidRPr="002F4718" w:rsidRDefault="002F4718">
            <w:pPr>
              <w:rPr>
                <w:sz w:val="24"/>
                <w:szCs w:val="24"/>
              </w:rPr>
            </w:pPr>
          </w:p>
          <w:p w:rsidR="002F4718" w:rsidRPr="002F4718" w:rsidRDefault="002F4718">
            <w:pPr>
              <w:rPr>
                <w:sz w:val="24"/>
                <w:szCs w:val="24"/>
              </w:rPr>
            </w:pPr>
          </w:p>
          <w:p w:rsidR="002F4718" w:rsidRPr="002F4718" w:rsidRDefault="002F4718">
            <w:pPr>
              <w:rPr>
                <w:sz w:val="24"/>
                <w:szCs w:val="24"/>
              </w:rPr>
            </w:pPr>
          </w:p>
          <w:p w:rsidR="002F4718" w:rsidRPr="002F4718" w:rsidRDefault="002F4718">
            <w:pPr>
              <w:rPr>
                <w:sz w:val="24"/>
                <w:szCs w:val="24"/>
              </w:rPr>
            </w:pPr>
          </w:p>
          <w:p w:rsidR="002F4718" w:rsidRPr="002F4718" w:rsidRDefault="002F4718">
            <w:pPr>
              <w:rPr>
                <w:sz w:val="24"/>
                <w:szCs w:val="24"/>
              </w:rPr>
            </w:pPr>
          </w:p>
        </w:tc>
      </w:tr>
      <w:tr w:rsidR="002F4718" w:rsidRPr="002F4718" w:rsidTr="005E0DBA">
        <w:tc>
          <w:tcPr>
            <w:tcW w:w="2122" w:type="dxa"/>
          </w:tcPr>
          <w:p w:rsidR="002F4718" w:rsidRDefault="002F4718">
            <w:pPr>
              <w:rPr>
                <w:sz w:val="24"/>
                <w:szCs w:val="24"/>
              </w:rPr>
            </w:pPr>
            <w:bookmarkStart w:id="0" w:name="_GoBack"/>
            <w:bookmarkEnd w:id="0"/>
            <w:r w:rsidRPr="002F4718">
              <w:rPr>
                <w:sz w:val="24"/>
                <w:szCs w:val="24"/>
              </w:rPr>
              <w:lastRenderedPageBreak/>
              <w:t>Document 1</w:t>
            </w:r>
          </w:p>
          <w:p w:rsidR="005E0DBA" w:rsidRPr="002F4718" w:rsidRDefault="005E0DBA">
            <w:pPr>
              <w:rPr>
                <w:sz w:val="24"/>
                <w:szCs w:val="24"/>
              </w:rPr>
            </w:pPr>
            <w:r>
              <w:rPr>
                <w:sz w:val="24"/>
                <w:szCs w:val="24"/>
              </w:rPr>
              <w:t>Titre :</w:t>
            </w:r>
          </w:p>
        </w:tc>
        <w:tc>
          <w:tcPr>
            <w:tcW w:w="7228" w:type="dxa"/>
          </w:tcPr>
          <w:p w:rsidR="002F4718" w:rsidRDefault="005E0DBA">
            <w:pPr>
              <w:rPr>
                <w:sz w:val="24"/>
                <w:szCs w:val="24"/>
              </w:rPr>
            </w:pPr>
            <w:r>
              <w:rPr>
                <w:sz w:val="24"/>
                <w:szCs w:val="24"/>
              </w:rPr>
              <w:t>(ou noter directement dans les textes)</w:t>
            </w:r>
          </w:p>
          <w:p w:rsidR="002F4718" w:rsidRDefault="002F4718">
            <w:pPr>
              <w:rPr>
                <w:sz w:val="24"/>
                <w:szCs w:val="24"/>
              </w:rPr>
            </w:pPr>
          </w:p>
          <w:p w:rsidR="002F4718" w:rsidRDefault="002F4718">
            <w:pPr>
              <w:rPr>
                <w:sz w:val="24"/>
                <w:szCs w:val="24"/>
              </w:rPr>
            </w:pPr>
          </w:p>
          <w:p w:rsidR="002F4718" w:rsidRDefault="002F4718">
            <w:pPr>
              <w:rPr>
                <w:sz w:val="24"/>
                <w:szCs w:val="24"/>
              </w:rPr>
            </w:pPr>
          </w:p>
          <w:p w:rsidR="002F4718" w:rsidRDefault="002F4718">
            <w:pPr>
              <w:rPr>
                <w:sz w:val="24"/>
                <w:szCs w:val="24"/>
              </w:rPr>
            </w:pPr>
          </w:p>
          <w:p w:rsidR="002F4718" w:rsidRDefault="002F4718">
            <w:pPr>
              <w:rPr>
                <w:sz w:val="24"/>
                <w:szCs w:val="24"/>
              </w:rPr>
            </w:pPr>
          </w:p>
          <w:p w:rsidR="002F4718" w:rsidRDefault="002F4718">
            <w:pPr>
              <w:rPr>
                <w:sz w:val="24"/>
                <w:szCs w:val="24"/>
              </w:rPr>
            </w:pPr>
          </w:p>
          <w:p w:rsidR="002F4718" w:rsidRDefault="002F4718">
            <w:pPr>
              <w:rPr>
                <w:sz w:val="24"/>
                <w:szCs w:val="24"/>
              </w:rPr>
            </w:pPr>
          </w:p>
          <w:p w:rsidR="002F4718" w:rsidRDefault="002F4718">
            <w:pPr>
              <w:rPr>
                <w:sz w:val="24"/>
                <w:szCs w:val="24"/>
              </w:rPr>
            </w:pPr>
          </w:p>
          <w:p w:rsidR="002F4718" w:rsidRDefault="002F4718">
            <w:pPr>
              <w:rPr>
                <w:sz w:val="24"/>
                <w:szCs w:val="24"/>
              </w:rPr>
            </w:pPr>
          </w:p>
          <w:p w:rsidR="002F4718" w:rsidRDefault="002F4718">
            <w:pPr>
              <w:rPr>
                <w:sz w:val="24"/>
                <w:szCs w:val="24"/>
              </w:rPr>
            </w:pPr>
          </w:p>
          <w:p w:rsidR="002F4718" w:rsidRDefault="002F4718">
            <w:pPr>
              <w:rPr>
                <w:sz w:val="24"/>
                <w:szCs w:val="24"/>
              </w:rPr>
            </w:pPr>
          </w:p>
          <w:p w:rsidR="002F4718" w:rsidRDefault="002F4718">
            <w:pPr>
              <w:rPr>
                <w:sz w:val="24"/>
                <w:szCs w:val="24"/>
              </w:rPr>
            </w:pPr>
          </w:p>
          <w:p w:rsidR="005E0DBA" w:rsidRDefault="005E0DBA">
            <w:pPr>
              <w:rPr>
                <w:sz w:val="24"/>
                <w:szCs w:val="24"/>
              </w:rPr>
            </w:pPr>
          </w:p>
          <w:p w:rsidR="005E0DBA" w:rsidRPr="002F4718" w:rsidRDefault="005E0DBA">
            <w:pPr>
              <w:rPr>
                <w:sz w:val="24"/>
                <w:szCs w:val="24"/>
              </w:rPr>
            </w:pPr>
          </w:p>
        </w:tc>
      </w:tr>
      <w:tr w:rsidR="002F4718" w:rsidRPr="002F4718" w:rsidTr="005E0DBA">
        <w:tc>
          <w:tcPr>
            <w:tcW w:w="2122" w:type="dxa"/>
          </w:tcPr>
          <w:p w:rsidR="002F4718" w:rsidRDefault="002F4718">
            <w:pPr>
              <w:rPr>
                <w:sz w:val="24"/>
                <w:szCs w:val="24"/>
              </w:rPr>
            </w:pPr>
            <w:r w:rsidRPr="002F4718">
              <w:rPr>
                <w:sz w:val="24"/>
                <w:szCs w:val="24"/>
              </w:rPr>
              <w:t>Document 2</w:t>
            </w:r>
          </w:p>
          <w:p w:rsidR="005E0DBA" w:rsidRPr="002F4718" w:rsidRDefault="005E0DBA">
            <w:pPr>
              <w:rPr>
                <w:sz w:val="24"/>
                <w:szCs w:val="24"/>
              </w:rPr>
            </w:pPr>
            <w:r>
              <w:rPr>
                <w:sz w:val="24"/>
                <w:szCs w:val="24"/>
              </w:rPr>
              <w:t>Titre :</w:t>
            </w:r>
          </w:p>
        </w:tc>
        <w:tc>
          <w:tcPr>
            <w:tcW w:w="7228" w:type="dxa"/>
          </w:tcPr>
          <w:p w:rsidR="002F4718" w:rsidRDefault="005E0DBA">
            <w:pPr>
              <w:rPr>
                <w:sz w:val="24"/>
                <w:szCs w:val="24"/>
              </w:rPr>
            </w:pPr>
            <w:r>
              <w:rPr>
                <w:sz w:val="24"/>
                <w:szCs w:val="24"/>
              </w:rPr>
              <w:t>(ou noter directement dans les textes)</w:t>
            </w:r>
          </w:p>
          <w:p w:rsidR="002F4718" w:rsidRDefault="002F4718">
            <w:pPr>
              <w:rPr>
                <w:sz w:val="24"/>
                <w:szCs w:val="24"/>
              </w:rPr>
            </w:pPr>
          </w:p>
          <w:p w:rsidR="002F4718" w:rsidRDefault="002F4718">
            <w:pPr>
              <w:rPr>
                <w:sz w:val="24"/>
                <w:szCs w:val="24"/>
              </w:rPr>
            </w:pPr>
          </w:p>
          <w:p w:rsidR="002F4718" w:rsidRDefault="002F4718">
            <w:pPr>
              <w:rPr>
                <w:sz w:val="24"/>
                <w:szCs w:val="24"/>
              </w:rPr>
            </w:pPr>
          </w:p>
          <w:p w:rsidR="002F4718" w:rsidRDefault="002F4718">
            <w:pPr>
              <w:rPr>
                <w:sz w:val="24"/>
                <w:szCs w:val="24"/>
              </w:rPr>
            </w:pPr>
          </w:p>
          <w:p w:rsidR="002F4718" w:rsidRDefault="002F4718">
            <w:pPr>
              <w:rPr>
                <w:sz w:val="24"/>
                <w:szCs w:val="24"/>
              </w:rPr>
            </w:pPr>
          </w:p>
          <w:p w:rsidR="002F4718" w:rsidRDefault="002F4718">
            <w:pPr>
              <w:rPr>
                <w:sz w:val="24"/>
                <w:szCs w:val="24"/>
              </w:rPr>
            </w:pPr>
          </w:p>
          <w:p w:rsidR="002F4718" w:rsidRDefault="002F4718">
            <w:pPr>
              <w:rPr>
                <w:sz w:val="24"/>
                <w:szCs w:val="24"/>
              </w:rPr>
            </w:pPr>
          </w:p>
          <w:p w:rsidR="002F4718" w:rsidRDefault="002F4718">
            <w:pPr>
              <w:rPr>
                <w:sz w:val="24"/>
                <w:szCs w:val="24"/>
              </w:rPr>
            </w:pPr>
          </w:p>
          <w:p w:rsidR="002F4718" w:rsidRDefault="002F4718">
            <w:pPr>
              <w:rPr>
                <w:sz w:val="24"/>
                <w:szCs w:val="24"/>
              </w:rPr>
            </w:pPr>
          </w:p>
          <w:p w:rsidR="002F4718" w:rsidRDefault="002F4718">
            <w:pPr>
              <w:rPr>
                <w:sz w:val="24"/>
                <w:szCs w:val="24"/>
              </w:rPr>
            </w:pPr>
          </w:p>
          <w:p w:rsidR="002F4718" w:rsidRDefault="002F4718">
            <w:pPr>
              <w:rPr>
                <w:sz w:val="24"/>
                <w:szCs w:val="24"/>
              </w:rPr>
            </w:pPr>
          </w:p>
          <w:p w:rsidR="005E0DBA" w:rsidRDefault="005E0DBA">
            <w:pPr>
              <w:rPr>
                <w:sz w:val="24"/>
                <w:szCs w:val="24"/>
              </w:rPr>
            </w:pPr>
          </w:p>
          <w:p w:rsidR="005E0DBA" w:rsidRDefault="005E0DBA">
            <w:pPr>
              <w:rPr>
                <w:sz w:val="24"/>
                <w:szCs w:val="24"/>
              </w:rPr>
            </w:pPr>
          </w:p>
          <w:p w:rsidR="002F4718" w:rsidRPr="002F4718" w:rsidRDefault="002F4718">
            <w:pPr>
              <w:rPr>
                <w:sz w:val="24"/>
                <w:szCs w:val="24"/>
              </w:rPr>
            </w:pPr>
          </w:p>
        </w:tc>
      </w:tr>
    </w:tbl>
    <w:p w:rsidR="005E0DBA" w:rsidRDefault="005E0DBA">
      <w:pPr>
        <w:rPr>
          <w:sz w:val="24"/>
          <w:szCs w:val="24"/>
        </w:rPr>
      </w:pPr>
    </w:p>
    <w:p w:rsidR="005E0DBA" w:rsidRDefault="005E0DBA" w:rsidP="005E0DBA">
      <w:pPr>
        <w:rPr>
          <w:sz w:val="24"/>
          <w:szCs w:val="24"/>
        </w:rPr>
      </w:pPr>
    </w:p>
    <w:p w:rsidR="005E0DBA" w:rsidRDefault="005E0DBA">
      <w:pPr>
        <w:rPr>
          <w:sz w:val="24"/>
          <w:szCs w:val="24"/>
        </w:rPr>
      </w:pPr>
      <w:r>
        <w:rPr>
          <w:sz w:val="24"/>
          <w:szCs w:val="24"/>
        </w:rPr>
        <w:br w:type="page"/>
      </w:r>
    </w:p>
    <w:p w:rsidR="005E0DBA" w:rsidRPr="00E61C01" w:rsidRDefault="005E0DBA" w:rsidP="005E0DBA">
      <w:pPr>
        <w:pStyle w:val="NormalWeb"/>
        <w:shd w:val="clear" w:color="auto" w:fill="FFFFFF"/>
        <w:spacing w:before="0" w:beforeAutospacing="0" w:after="300" w:afterAutospacing="0"/>
        <w:rPr>
          <w:rFonts w:ascii="Helvetica" w:hAnsi="Helvetica" w:cs="Helvetica"/>
          <w:b/>
          <w:color w:val="000000"/>
        </w:rPr>
      </w:pPr>
      <w:r w:rsidRPr="00E61C01">
        <w:rPr>
          <w:rFonts w:ascii="Helvetica" w:hAnsi="Helvetica" w:cs="Helvetica"/>
          <w:b/>
          <w:color w:val="000000"/>
        </w:rPr>
        <w:lastRenderedPageBreak/>
        <w:t>Document 1</w:t>
      </w:r>
    </w:p>
    <w:p w:rsidR="005E0DBA" w:rsidRPr="00E61C01" w:rsidRDefault="005E0DBA" w:rsidP="005E0DBA">
      <w:pPr>
        <w:pStyle w:val="NormalWeb"/>
        <w:shd w:val="clear" w:color="auto" w:fill="FFFFFF"/>
        <w:spacing w:before="0" w:beforeAutospacing="0" w:after="300" w:afterAutospacing="0"/>
        <w:rPr>
          <w:rFonts w:ascii="Helvetica" w:hAnsi="Helvetica" w:cs="Helvetica"/>
          <w:color w:val="000000"/>
        </w:rPr>
      </w:pPr>
      <w:r w:rsidRPr="00E61C01">
        <w:rPr>
          <w:rFonts w:ascii="Helvetica" w:hAnsi="Helvetica" w:cs="Helvetica"/>
          <w:color w:val="000000"/>
          <w:shd w:val="clear" w:color="auto" w:fill="FFFFFF"/>
        </w:rPr>
        <w:t>La dénonciation du travail des enfants remonte à 1784, dans un rapport aux autorités du Lancashire, mais c'est le 25 janvier 1796 que le docteur Percival, au nom du Manchester Board of Health, rédigea le rapport qui allait inspirer les premières réformes dans ce domaine.</w:t>
      </w:r>
    </w:p>
    <w:p w:rsidR="005E0DBA" w:rsidRPr="00E61C01" w:rsidRDefault="005E0DBA" w:rsidP="005E0DBA">
      <w:pPr>
        <w:pStyle w:val="NormalWeb"/>
        <w:shd w:val="clear" w:color="auto" w:fill="FFFFFF"/>
        <w:spacing w:before="0" w:beforeAutospacing="0" w:after="300" w:afterAutospacing="0"/>
        <w:rPr>
          <w:rFonts w:ascii="Helvetica" w:hAnsi="Helvetica" w:cs="Helvetica"/>
          <w:color w:val="000000"/>
        </w:rPr>
      </w:pPr>
      <w:r w:rsidRPr="00E61C01">
        <w:rPr>
          <w:rFonts w:ascii="Helvetica" w:hAnsi="Helvetica" w:cs="Helvetica"/>
          <w:color w:val="000000"/>
        </w:rPr>
        <w:t>« ... 1. Il est établi que les enfants et les autres personnes employées dans les grandes filatures de coton sont particulièrement exposées aux fièvres contagieuses et que, quand une de ces maladies se déclare, elle se propage rapidement non seulement parmi ceux qui sont entassés dans les locaux, mais dans les familles auxquelles ils appartiennent, et dans tout le voisinage.</w:t>
      </w:r>
    </w:p>
    <w:p w:rsidR="005E0DBA" w:rsidRPr="00E61C01" w:rsidRDefault="005E0DBA" w:rsidP="005E0DBA">
      <w:pPr>
        <w:pStyle w:val="NormalWeb"/>
        <w:shd w:val="clear" w:color="auto" w:fill="FFFFFF"/>
        <w:spacing w:before="0" w:beforeAutospacing="0" w:after="300" w:afterAutospacing="0"/>
        <w:rPr>
          <w:rFonts w:ascii="Helvetica" w:hAnsi="Helvetica" w:cs="Helvetica"/>
          <w:color w:val="000000"/>
        </w:rPr>
      </w:pPr>
      <w:r w:rsidRPr="00E61C01">
        <w:rPr>
          <w:rFonts w:ascii="Helvetica" w:hAnsi="Helvetica" w:cs="Helvetica"/>
          <w:color w:val="000000"/>
        </w:rPr>
        <w:t>2. Les grandes fabriques ont en général une influence pernicieuse sur la santé de ceux qui y travaillent, même lorsqu'il n'y règne aucune épidémie, par la vie étroitement séquestrée qu'elles leur imposent, par l'action débilitante de l'air échauffé ou impur et par le manque d'exercice physique, de cet exercice que la nature recommande comme essentiel, dans l'enfance et l'adolescence, pour fortifier l'organisme et rendre l'homme capable d'accomplir les travaux et de remplir les devoirs de l'âge viril.</w:t>
      </w:r>
    </w:p>
    <w:p w:rsidR="005E0DBA" w:rsidRPr="00E61C01" w:rsidRDefault="005E0DBA" w:rsidP="005E0DBA">
      <w:pPr>
        <w:pStyle w:val="NormalWeb"/>
        <w:shd w:val="clear" w:color="auto" w:fill="FFFFFF"/>
        <w:spacing w:before="0" w:beforeAutospacing="0" w:after="300" w:afterAutospacing="0"/>
        <w:rPr>
          <w:rFonts w:ascii="Helvetica" w:hAnsi="Helvetica" w:cs="Helvetica"/>
          <w:color w:val="000000"/>
        </w:rPr>
      </w:pPr>
      <w:r w:rsidRPr="00E61C01">
        <w:rPr>
          <w:rFonts w:ascii="Helvetica" w:hAnsi="Helvetica" w:cs="Helvetica"/>
          <w:color w:val="000000"/>
        </w:rPr>
        <w:t>3. Le travail de nuit et les journées prolongées, lorsqu'il s'agit d'enfants, non seulement tendent à diminuer la somme de vie et d'activité sur laquelle compte l'avenir, en altérant les forces et en détruisant l'énergie vitale de la génération naissante, mais favorisent trop souvent la paresse, la prodigalité et le vice des parents qui, contrairement à l'ordre de la nature, vivent de l'exploitation des enfants.</w:t>
      </w:r>
    </w:p>
    <w:p w:rsidR="005E0DBA" w:rsidRPr="00E61C01" w:rsidRDefault="005E0DBA" w:rsidP="005E0DBA">
      <w:pPr>
        <w:pStyle w:val="NormalWeb"/>
        <w:shd w:val="clear" w:color="auto" w:fill="FFFFFF"/>
        <w:spacing w:before="0" w:beforeAutospacing="0" w:after="300" w:afterAutospacing="0"/>
        <w:rPr>
          <w:rFonts w:ascii="Helvetica" w:hAnsi="Helvetica" w:cs="Helvetica"/>
          <w:color w:val="000000"/>
        </w:rPr>
      </w:pPr>
      <w:r w:rsidRPr="00E61C01">
        <w:rPr>
          <w:rFonts w:ascii="Helvetica" w:hAnsi="Helvetica" w:cs="Helvetica"/>
          <w:color w:val="000000"/>
        </w:rPr>
        <w:t>4. Les enfants employés dans les fabriques sont généralement privés de toute occasion de s'instruire et de recevoir une éducation morale et religieuse.</w:t>
      </w:r>
    </w:p>
    <w:p w:rsidR="005E0DBA" w:rsidRPr="00E61C01" w:rsidRDefault="005E0DBA" w:rsidP="005E0DBA">
      <w:pPr>
        <w:rPr>
          <w:rFonts w:ascii="Helvetica" w:hAnsi="Helvetica" w:cs="Helvetica"/>
          <w:color w:val="000000"/>
          <w:sz w:val="24"/>
          <w:szCs w:val="24"/>
          <w:shd w:val="clear" w:color="auto" w:fill="FFFFFF"/>
        </w:rPr>
      </w:pPr>
      <w:r w:rsidRPr="00E61C01">
        <w:rPr>
          <w:rFonts w:ascii="Helvetica" w:hAnsi="Helvetica" w:cs="Helvetica"/>
          <w:color w:val="000000"/>
          <w:sz w:val="24"/>
          <w:szCs w:val="24"/>
          <w:shd w:val="clear" w:color="auto" w:fill="FFFFFF"/>
        </w:rPr>
        <w:t>5. Les excellents règlements en vigueur dans certaines filatures de coton montrent qu'il est possible, dans une large mesure, de remédier à la plupart de ces maux... Nous nous proposons... de faire une démarche auprès du Parlement pour obtenir des lois qui établiront dans toutes ces fabriques un régime raisonnable et humain1. »</w:t>
      </w:r>
    </w:p>
    <w:p w:rsidR="005E0DBA" w:rsidRDefault="005E0DBA" w:rsidP="005E0DBA">
      <w:pPr>
        <w:rPr>
          <w:rFonts w:ascii="Helvetica" w:hAnsi="Helvetica" w:cs="Helvetica"/>
          <w:b/>
          <w:color w:val="000000"/>
          <w:sz w:val="24"/>
          <w:szCs w:val="24"/>
          <w:shd w:val="clear" w:color="auto" w:fill="FFFFFF"/>
        </w:rPr>
      </w:pPr>
      <w:r>
        <w:rPr>
          <w:rFonts w:ascii="Helvetica" w:hAnsi="Helvetica" w:cs="Helvetica"/>
          <w:b/>
          <w:color w:val="000000"/>
          <w:sz w:val="24"/>
          <w:szCs w:val="24"/>
          <w:shd w:val="clear" w:color="auto" w:fill="FFFFFF"/>
        </w:rPr>
        <w:br w:type="page"/>
      </w:r>
    </w:p>
    <w:p w:rsidR="005E0DBA" w:rsidRPr="00E61C01" w:rsidRDefault="005E0DBA" w:rsidP="005E0DBA">
      <w:pPr>
        <w:rPr>
          <w:rFonts w:ascii="Helvetica" w:hAnsi="Helvetica" w:cs="Helvetica"/>
          <w:b/>
          <w:color w:val="000000"/>
          <w:sz w:val="24"/>
          <w:szCs w:val="24"/>
          <w:shd w:val="clear" w:color="auto" w:fill="FFFFFF"/>
        </w:rPr>
      </w:pPr>
      <w:r w:rsidRPr="00E61C01">
        <w:rPr>
          <w:rFonts w:ascii="Helvetica" w:hAnsi="Helvetica" w:cs="Helvetica"/>
          <w:b/>
          <w:color w:val="000000"/>
          <w:sz w:val="24"/>
          <w:szCs w:val="24"/>
          <w:shd w:val="clear" w:color="auto" w:fill="FFFFFF"/>
        </w:rPr>
        <w:lastRenderedPageBreak/>
        <w:t>Document 2</w:t>
      </w:r>
    </w:p>
    <w:p w:rsidR="005E0DBA" w:rsidRPr="00E61C01" w:rsidRDefault="005E0DBA" w:rsidP="005E0DBA">
      <w:pPr>
        <w:pStyle w:val="NormalWeb"/>
        <w:shd w:val="clear" w:color="auto" w:fill="FFFFFF"/>
        <w:spacing w:before="0" w:beforeAutospacing="0" w:after="300" w:afterAutospacing="0"/>
        <w:rPr>
          <w:rFonts w:ascii="Helvetica" w:hAnsi="Helvetica" w:cs="Helvetica"/>
          <w:color w:val="000000"/>
        </w:rPr>
      </w:pPr>
      <w:r w:rsidRPr="00E61C01">
        <w:rPr>
          <w:rFonts w:ascii="Helvetica" w:hAnsi="Helvetica" w:cs="Helvetica"/>
          <w:color w:val="000000"/>
        </w:rPr>
        <w:t>Une autre description, plus concrète, plus précise, du travail des enfants, est fournie par un manufacturier bien connu, Robert Owen, lors d'une enquête parlementaire présidée par Sir Robert Peel, en 1816.</w:t>
      </w:r>
    </w:p>
    <w:p w:rsidR="005E0DBA" w:rsidRPr="00E61C01" w:rsidRDefault="005E0DBA" w:rsidP="005E0DBA">
      <w:pPr>
        <w:pStyle w:val="NormalWeb"/>
        <w:shd w:val="clear" w:color="auto" w:fill="FFFFFF"/>
        <w:spacing w:before="0" w:beforeAutospacing="0" w:after="300" w:afterAutospacing="0"/>
        <w:rPr>
          <w:rFonts w:ascii="Helvetica" w:hAnsi="Helvetica" w:cs="Helvetica"/>
          <w:color w:val="000000"/>
        </w:rPr>
      </w:pPr>
      <w:r w:rsidRPr="00E61C01">
        <w:rPr>
          <w:rFonts w:ascii="Helvetica" w:hAnsi="Helvetica" w:cs="Helvetica"/>
          <w:color w:val="000000"/>
        </w:rPr>
        <w:t>« — Quelle est votre situation ?</w:t>
      </w:r>
    </w:p>
    <w:p w:rsidR="005E0DBA" w:rsidRPr="00E61C01" w:rsidRDefault="005E0DBA" w:rsidP="005E0DBA">
      <w:pPr>
        <w:pStyle w:val="NormalWeb"/>
        <w:shd w:val="clear" w:color="auto" w:fill="FFFFFF"/>
        <w:spacing w:before="0" w:beforeAutospacing="0" w:after="300" w:afterAutospacing="0"/>
        <w:rPr>
          <w:rFonts w:ascii="Helvetica" w:hAnsi="Helvetica" w:cs="Helvetica"/>
          <w:color w:val="000000"/>
        </w:rPr>
      </w:pPr>
      <w:r w:rsidRPr="00E61C01">
        <w:rPr>
          <w:rFonts w:ascii="Helvetica" w:hAnsi="Helvetica" w:cs="Helvetica"/>
          <w:color w:val="000000"/>
        </w:rPr>
        <w:t>— Je suis le principal propriétaire et le seul commanditaire de l'établissement de New Lanark, en Ecosse...</w:t>
      </w:r>
    </w:p>
    <w:p w:rsidR="005E0DBA" w:rsidRPr="00E61C01" w:rsidRDefault="005E0DBA" w:rsidP="005E0DBA">
      <w:pPr>
        <w:pStyle w:val="NormalWeb"/>
        <w:shd w:val="clear" w:color="auto" w:fill="FFFFFF"/>
        <w:spacing w:before="0" w:beforeAutospacing="0" w:after="300" w:afterAutospacing="0"/>
        <w:rPr>
          <w:rFonts w:ascii="Helvetica" w:hAnsi="Helvetica" w:cs="Helvetica"/>
          <w:color w:val="000000"/>
        </w:rPr>
      </w:pPr>
      <w:r w:rsidRPr="00E61C01">
        <w:rPr>
          <w:rFonts w:ascii="Helvetica" w:hAnsi="Helvetica" w:cs="Helvetica"/>
          <w:color w:val="000000"/>
        </w:rPr>
        <w:t>— A quel âge employez-vous les enfants ?</w:t>
      </w:r>
    </w:p>
    <w:p w:rsidR="005E0DBA" w:rsidRPr="00E61C01" w:rsidRDefault="005E0DBA" w:rsidP="005E0DBA">
      <w:pPr>
        <w:pStyle w:val="NormalWeb"/>
        <w:shd w:val="clear" w:color="auto" w:fill="FFFFFF"/>
        <w:spacing w:before="0" w:beforeAutospacing="0" w:after="300" w:afterAutospacing="0"/>
        <w:rPr>
          <w:rFonts w:ascii="Helvetica" w:hAnsi="Helvetica" w:cs="Helvetica"/>
          <w:color w:val="000000"/>
        </w:rPr>
      </w:pPr>
      <w:r w:rsidRPr="00E61C01">
        <w:rPr>
          <w:rFonts w:ascii="Helvetica" w:hAnsi="Helvetica" w:cs="Helvetica"/>
          <w:color w:val="000000"/>
        </w:rPr>
        <w:t>— A partir de 10 ans.</w:t>
      </w:r>
    </w:p>
    <w:p w:rsidR="005E0DBA" w:rsidRPr="00E61C01" w:rsidRDefault="005E0DBA" w:rsidP="005E0DBA">
      <w:pPr>
        <w:pStyle w:val="NormalWeb"/>
        <w:shd w:val="clear" w:color="auto" w:fill="FFFFFF"/>
        <w:spacing w:before="0" w:beforeAutospacing="0" w:after="300" w:afterAutospacing="0"/>
        <w:rPr>
          <w:rFonts w:ascii="Helvetica" w:hAnsi="Helvetica" w:cs="Helvetica"/>
          <w:color w:val="000000"/>
        </w:rPr>
      </w:pPr>
      <w:r w:rsidRPr="00E61C01">
        <w:rPr>
          <w:rFonts w:ascii="Helvetica" w:hAnsi="Helvetica" w:cs="Helvetica"/>
          <w:color w:val="000000"/>
        </w:rPr>
        <w:t>— Quelle est la durée normale du travail, sans compter les repas ?</w:t>
      </w:r>
    </w:p>
    <w:p w:rsidR="005E0DBA" w:rsidRPr="00E61C01" w:rsidRDefault="005E0DBA" w:rsidP="005E0DBA">
      <w:pPr>
        <w:pStyle w:val="NormalWeb"/>
        <w:shd w:val="clear" w:color="auto" w:fill="FFFFFF"/>
        <w:spacing w:before="0" w:beforeAutospacing="0" w:after="300" w:afterAutospacing="0"/>
        <w:rPr>
          <w:rFonts w:ascii="Helvetica" w:hAnsi="Helvetica" w:cs="Helvetica"/>
          <w:color w:val="000000"/>
        </w:rPr>
      </w:pPr>
      <w:r w:rsidRPr="00E61C01">
        <w:rPr>
          <w:rFonts w:ascii="Helvetica" w:hAnsi="Helvetica" w:cs="Helvetica"/>
          <w:color w:val="000000"/>
        </w:rPr>
        <w:t>— 10 h 3/4.</w:t>
      </w:r>
    </w:p>
    <w:p w:rsidR="005E0DBA" w:rsidRPr="00E61C01" w:rsidRDefault="005E0DBA" w:rsidP="005E0DBA">
      <w:pPr>
        <w:pStyle w:val="NormalWeb"/>
        <w:shd w:val="clear" w:color="auto" w:fill="FFFFFF"/>
        <w:spacing w:before="0" w:beforeAutospacing="0" w:after="300" w:afterAutospacing="0"/>
        <w:rPr>
          <w:rFonts w:ascii="Helvetica" w:hAnsi="Helvetica" w:cs="Helvetica"/>
          <w:color w:val="000000"/>
        </w:rPr>
      </w:pPr>
      <w:r w:rsidRPr="00E61C01">
        <w:rPr>
          <w:rFonts w:ascii="Helvetica" w:hAnsi="Helvetica" w:cs="Helvetica"/>
          <w:color w:val="000000"/>
        </w:rPr>
        <w:t>— Combien donnez-vous pour les repas ?</w:t>
      </w:r>
    </w:p>
    <w:p w:rsidR="005E0DBA" w:rsidRPr="00E61C01" w:rsidRDefault="005E0DBA" w:rsidP="005E0DBA">
      <w:pPr>
        <w:pStyle w:val="NormalWeb"/>
        <w:shd w:val="clear" w:color="auto" w:fill="FFFFFF"/>
        <w:spacing w:before="0" w:beforeAutospacing="0" w:after="300" w:afterAutospacing="0"/>
        <w:rPr>
          <w:rFonts w:ascii="Helvetica" w:hAnsi="Helvetica" w:cs="Helvetica"/>
          <w:color w:val="000000"/>
        </w:rPr>
      </w:pPr>
      <w:r w:rsidRPr="00E61C01">
        <w:rPr>
          <w:rFonts w:ascii="Helvetica" w:hAnsi="Helvetica" w:cs="Helvetica"/>
          <w:color w:val="000000"/>
        </w:rPr>
        <w:t>— 3/4 d'heure pour le dîner et 1/2 heure pour le petit déjeuner.</w:t>
      </w:r>
    </w:p>
    <w:p w:rsidR="005E0DBA" w:rsidRPr="00E61C01" w:rsidRDefault="005E0DBA" w:rsidP="005E0DBA">
      <w:pPr>
        <w:pStyle w:val="NormalWeb"/>
        <w:shd w:val="clear" w:color="auto" w:fill="FFFFFF"/>
        <w:spacing w:before="0" w:beforeAutospacing="0" w:after="300" w:afterAutospacing="0"/>
        <w:rPr>
          <w:rFonts w:ascii="Helvetica" w:hAnsi="Helvetica" w:cs="Helvetica"/>
          <w:color w:val="000000"/>
        </w:rPr>
      </w:pPr>
      <w:r w:rsidRPr="00E61C01">
        <w:rPr>
          <w:rFonts w:ascii="Helvetica" w:hAnsi="Helvetica" w:cs="Helvetica"/>
          <w:color w:val="000000"/>
        </w:rPr>
        <w:t>— Dans ces conditions, la journée est de 12 heures, sur lesquelles vous autorisez 1 h 1/4 pour les repas.</w:t>
      </w:r>
    </w:p>
    <w:p w:rsidR="005E0DBA" w:rsidRPr="00E61C01" w:rsidRDefault="005E0DBA" w:rsidP="005E0DBA">
      <w:pPr>
        <w:pStyle w:val="NormalWeb"/>
        <w:shd w:val="clear" w:color="auto" w:fill="FFFFFF"/>
        <w:spacing w:before="0" w:beforeAutospacing="0" w:after="300" w:afterAutospacing="0"/>
        <w:rPr>
          <w:rFonts w:ascii="Helvetica" w:hAnsi="Helvetica" w:cs="Helvetica"/>
          <w:color w:val="000000"/>
        </w:rPr>
      </w:pPr>
      <w:r w:rsidRPr="00E61C01">
        <w:rPr>
          <w:rFonts w:ascii="Helvetica" w:hAnsi="Helvetica" w:cs="Helvetica"/>
          <w:color w:val="000000"/>
        </w:rPr>
        <w:t>— Oui.</w:t>
      </w:r>
    </w:p>
    <w:p w:rsidR="005E0DBA" w:rsidRPr="00E61C01" w:rsidRDefault="005E0DBA" w:rsidP="005E0DBA">
      <w:pPr>
        <w:pStyle w:val="NormalWeb"/>
        <w:shd w:val="clear" w:color="auto" w:fill="FFFFFF"/>
        <w:spacing w:before="0" w:beforeAutospacing="0" w:after="300" w:afterAutospacing="0"/>
        <w:rPr>
          <w:rFonts w:ascii="Helvetica" w:hAnsi="Helvetica" w:cs="Helvetica"/>
          <w:color w:val="000000"/>
        </w:rPr>
      </w:pPr>
      <w:r w:rsidRPr="00E61C01">
        <w:rPr>
          <w:rFonts w:ascii="Helvetica" w:hAnsi="Helvetica" w:cs="Helvetica"/>
          <w:color w:val="000000"/>
        </w:rPr>
        <w:t>— Pourquoi n'employez-vous pas d'enfants plus jeunes ?</w:t>
      </w:r>
    </w:p>
    <w:p w:rsidR="005E0DBA" w:rsidRPr="00E61C01" w:rsidRDefault="005E0DBA" w:rsidP="005E0DBA">
      <w:pPr>
        <w:pStyle w:val="NormalWeb"/>
        <w:shd w:val="clear" w:color="auto" w:fill="FFFFFF"/>
        <w:spacing w:before="0" w:beforeAutospacing="0" w:after="300" w:afterAutospacing="0"/>
        <w:rPr>
          <w:rFonts w:ascii="Helvetica" w:hAnsi="Helvetica" w:cs="Helvetica"/>
          <w:color w:val="000000"/>
        </w:rPr>
      </w:pPr>
      <w:r w:rsidRPr="00E61C01">
        <w:rPr>
          <w:rFonts w:ascii="Helvetica" w:hAnsi="Helvetica" w:cs="Helvetica"/>
          <w:color w:val="000000"/>
        </w:rPr>
        <w:t>— Parce que je considère que ce serait préjudiciable aux enfants, et peu profitable pour le propriétaire.</w:t>
      </w:r>
    </w:p>
    <w:p w:rsidR="005E0DBA" w:rsidRPr="00E61C01" w:rsidRDefault="005E0DBA" w:rsidP="005E0DBA">
      <w:pPr>
        <w:pStyle w:val="NormalWeb"/>
        <w:shd w:val="clear" w:color="auto" w:fill="FFFFFF"/>
        <w:spacing w:before="0" w:beforeAutospacing="0" w:after="300" w:afterAutospacing="0"/>
        <w:rPr>
          <w:rFonts w:ascii="Helvetica" w:hAnsi="Helvetica" w:cs="Helvetica"/>
          <w:color w:val="000000"/>
        </w:rPr>
      </w:pPr>
      <w:r w:rsidRPr="00E61C01">
        <w:rPr>
          <w:rFonts w:ascii="Helvetica" w:hAnsi="Helvetica" w:cs="Helvetica"/>
          <w:color w:val="000000"/>
        </w:rPr>
        <w:t>— Pourquoi considérez-vous que ce serait préjudiciable pour les enfants ?</w:t>
      </w:r>
    </w:p>
    <w:p w:rsidR="005E0DBA" w:rsidRPr="00E61C01" w:rsidRDefault="005E0DBA" w:rsidP="005E0DBA">
      <w:pPr>
        <w:pStyle w:val="NormalWeb"/>
        <w:shd w:val="clear" w:color="auto" w:fill="FFFFFF"/>
        <w:spacing w:before="0" w:beforeAutospacing="0" w:after="300" w:afterAutospacing="0"/>
        <w:rPr>
          <w:rFonts w:ascii="Helvetica" w:hAnsi="Helvetica" w:cs="Helvetica"/>
          <w:color w:val="000000"/>
        </w:rPr>
      </w:pPr>
      <w:r w:rsidRPr="00E61C01">
        <w:rPr>
          <w:rFonts w:ascii="Helvetica" w:hAnsi="Helvetica" w:cs="Helvetica"/>
          <w:color w:val="000000"/>
        </w:rPr>
        <w:t>— Les preuves en sont nombreuses.</w:t>
      </w:r>
    </w:p>
    <w:p w:rsidR="005E0DBA" w:rsidRPr="00E61C01" w:rsidRDefault="005E0DBA" w:rsidP="005E0DBA">
      <w:pPr>
        <w:pStyle w:val="NormalWeb"/>
        <w:shd w:val="clear" w:color="auto" w:fill="FFFFFF"/>
        <w:spacing w:before="0" w:beforeAutospacing="0" w:after="300" w:afterAutospacing="0"/>
        <w:rPr>
          <w:rFonts w:ascii="Helvetica" w:hAnsi="Helvetica" w:cs="Helvetica"/>
          <w:color w:val="000000"/>
        </w:rPr>
      </w:pPr>
      <w:r w:rsidRPr="00E61C01">
        <w:rPr>
          <w:rFonts w:ascii="Helvetica" w:hAnsi="Helvetica" w:cs="Helvetica"/>
          <w:color w:val="000000"/>
        </w:rPr>
        <w:t>— Quelles sont-elles ?</w:t>
      </w:r>
    </w:p>
    <w:p w:rsidR="005E0DBA" w:rsidRPr="00E61C01" w:rsidRDefault="005E0DBA" w:rsidP="005E0DBA">
      <w:pPr>
        <w:pStyle w:val="NormalWeb"/>
        <w:shd w:val="clear" w:color="auto" w:fill="FFFFFF"/>
        <w:spacing w:before="0" w:beforeAutospacing="0" w:after="300" w:afterAutospacing="0"/>
        <w:rPr>
          <w:rFonts w:ascii="Helvetica" w:hAnsi="Helvetica" w:cs="Helvetica"/>
          <w:color w:val="000000"/>
        </w:rPr>
      </w:pPr>
      <w:r w:rsidRPr="00E61C01">
        <w:rPr>
          <w:rFonts w:ascii="Helvetica" w:hAnsi="Helvetica" w:cs="Helvetica"/>
          <w:color w:val="000000"/>
        </w:rPr>
        <w:t xml:space="preserve">— Il y a 17 ans, un certain nombre de personnes, dont moi-même nous acquîmes l'établissement de New Lanark de feu Mr. Dale, de Glasgow. A cette date, il y avait 500 enfants, qui avaient été pris dans les poor-houses, surtout à Edimbourg, et ces enfants avaient en moyenne 5 à 6 ans, jusqu'à 7 ou 8. On les avait pris, je devais l'apprendre plus tard, parce que M. Dale ne pouvait pas les avoir plus âgés. S'il ne les prenait pas à cet âge, il ne pouvait pas les avoir du tout. A cette époque, la journée était de 13 </w:t>
      </w:r>
      <w:r w:rsidRPr="00E61C01">
        <w:rPr>
          <w:rFonts w:ascii="Helvetica" w:hAnsi="Helvetica" w:cs="Helvetica"/>
          <w:color w:val="000000"/>
        </w:rPr>
        <w:lastRenderedPageBreak/>
        <w:t xml:space="preserve">heures, y compris les repas, pour lesquels on accordait 1 h 1/2. Je découvris bientôt que, bien que ces enfants fussent bien nourris, bien habillés, bien logés, et qu'on s'occupât d'eux en dehors des fabriques, leur croissance et leur intelligence étaient ralenties du fait de leur emploi pendant 11 h 1/2 dans les fabriques de coton. Il est vrai que ces enfants, parce qu'ils étaient bien nourris, bien habillés et bien logés, paraissaient normaux et, pour un observateur superficiel, sains en apparence. Pourtant, leurs membres étaient généralement déformés, leur croissance arrêtée, et bien qu'un excellent instituteur ait été </w:t>
      </w:r>
      <w:r>
        <w:rPr>
          <w:rFonts w:ascii="Helvetica" w:hAnsi="Helvetica" w:cs="Helvetica"/>
          <w:color w:val="000000"/>
        </w:rPr>
        <w:t>engagé pour leur donner une ins</w:t>
      </w:r>
      <w:r w:rsidRPr="00E61C01">
        <w:rPr>
          <w:rFonts w:ascii="Helvetica" w:hAnsi="Helvetica" w:cs="Helvetica"/>
          <w:color w:val="000000"/>
        </w:rPr>
        <w:t>truction la nuit, ils progressaient très lentement, même pour apprendre l'alphabet.</w:t>
      </w:r>
    </w:p>
    <w:p w:rsidR="005E0DBA" w:rsidRPr="00E61C01" w:rsidRDefault="005E0DBA" w:rsidP="005E0DBA">
      <w:pPr>
        <w:pStyle w:val="NormalWeb"/>
        <w:shd w:val="clear" w:color="auto" w:fill="FFFFFF"/>
        <w:spacing w:before="0" w:beforeAutospacing="0" w:after="300" w:afterAutospacing="0"/>
        <w:rPr>
          <w:rFonts w:ascii="Helvetica" w:hAnsi="Helvetica" w:cs="Helvetica"/>
          <w:color w:val="000000"/>
        </w:rPr>
      </w:pPr>
      <w:r w:rsidRPr="00E61C01">
        <w:rPr>
          <w:rFonts w:ascii="Helvetica" w:hAnsi="Helvetica" w:cs="Helvetica"/>
          <w:color w:val="000000"/>
        </w:rPr>
        <w:t>— En conséquence... Vous avez alors refusé d'engager des enfants avant l'âge de 10 ans.</w:t>
      </w:r>
    </w:p>
    <w:p w:rsidR="005E0DBA" w:rsidRPr="00E61C01" w:rsidRDefault="005E0DBA" w:rsidP="005E0DBA">
      <w:pPr>
        <w:pStyle w:val="NormalWeb"/>
        <w:shd w:val="clear" w:color="auto" w:fill="FFFFFF"/>
        <w:spacing w:before="0" w:beforeAutospacing="0" w:after="300" w:afterAutospacing="0"/>
        <w:rPr>
          <w:rFonts w:ascii="Helvetica" w:hAnsi="Helvetica" w:cs="Helvetica"/>
          <w:color w:val="000000"/>
        </w:rPr>
      </w:pPr>
      <w:r w:rsidRPr="00E61C01">
        <w:rPr>
          <w:rFonts w:ascii="Helvetica" w:hAnsi="Helvetica" w:cs="Helvetica"/>
          <w:color w:val="000000"/>
        </w:rPr>
        <w:t>— Oui...</w:t>
      </w:r>
    </w:p>
    <w:p w:rsidR="005E0DBA" w:rsidRPr="00E61C01" w:rsidRDefault="005E0DBA" w:rsidP="005E0DBA">
      <w:pPr>
        <w:pStyle w:val="NormalWeb"/>
        <w:shd w:val="clear" w:color="auto" w:fill="FFFFFF"/>
        <w:spacing w:before="0" w:beforeAutospacing="0" w:after="300" w:afterAutospacing="0"/>
        <w:rPr>
          <w:rFonts w:ascii="Helvetica" w:hAnsi="Helvetica" w:cs="Helvetica"/>
          <w:color w:val="000000"/>
        </w:rPr>
      </w:pPr>
      <w:r w:rsidRPr="00E61C01">
        <w:rPr>
          <w:rFonts w:ascii="Helvetica" w:hAnsi="Helvetica" w:cs="Helvetica"/>
          <w:color w:val="000000"/>
        </w:rPr>
        <w:t>— A quel âge recommanderiez-vous l'embauche des enfants ?</w:t>
      </w:r>
    </w:p>
    <w:p w:rsidR="005E0DBA" w:rsidRPr="00E61C01" w:rsidRDefault="005E0DBA" w:rsidP="005E0DBA">
      <w:pPr>
        <w:pStyle w:val="NormalWeb"/>
        <w:shd w:val="clear" w:color="auto" w:fill="FFFFFF"/>
        <w:spacing w:before="0" w:beforeAutospacing="0" w:after="300" w:afterAutospacing="0"/>
        <w:rPr>
          <w:rFonts w:ascii="Helvetica" w:hAnsi="Helvetica" w:cs="Helvetica"/>
          <w:color w:val="000000"/>
        </w:rPr>
      </w:pPr>
      <w:r w:rsidRPr="00E61C01">
        <w:rPr>
          <w:rFonts w:ascii="Helvetica" w:hAnsi="Helvetica" w:cs="Helvetica"/>
          <w:color w:val="000000"/>
        </w:rPr>
        <w:t>— A 12 ans.</w:t>
      </w:r>
    </w:p>
    <w:p w:rsidR="005E0DBA" w:rsidRPr="00E61C01" w:rsidRDefault="005E0DBA" w:rsidP="005E0DBA">
      <w:pPr>
        <w:pStyle w:val="NormalWeb"/>
        <w:shd w:val="clear" w:color="auto" w:fill="FFFFFF"/>
        <w:spacing w:before="0" w:beforeAutospacing="0" w:after="300" w:afterAutospacing="0"/>
        <w:rPr>
          <w:rFonts w:ascii="Helvetica" w:hAnsi="Helvetica" w:cs="Helvetica"/>
          <w:color w:val="000000"/>
        </w:rPr>
      </w:pPr>
      <w:r w:rsidRPr="00E61C01">
        <w:rPr>
          <w:rFonts w:ascii="Helvetica" w:hAnsi="Helvetica" w:cs="Helvetica"/>
          <w:color w:val="000000"/>
        </w:rPr>
        <w:t>— Et qu'en feriez-vous de 10 à 12 ans ?</w:t>
      </w:r>
    </w:p>
    <w:p w:rsidR="005E0DBA" w:rsidRPr="00E61C01" w:rsidRDefault="005E0DBA" w:rsidP="005E0DBA">
      <w:pPr>
        <w:pStyle w:val="NormalWeb"/>
        <w:shd w:val="clear" w:color="auto" w:fill="FFFFFF"/>
        <w:spacing w:before="0" w:beforeAutospacing="0" w:after="300" w:afterAutospacing="0"/>
        <w:rPr>
          <w:rFonts w:ascii="Helvetica" w:hAnsi="Helvetica" w:cs="Helvetica"/>
          <w:color w:val="000000"/>
        </w:rPr>
      </w:pPr>
      <w:r w:rsidRPr="00E61C01">
        <w:rPr>
          <w:rFonts w:ascii="Helvetica" w:hAnsi="Helvetica" w:cs="Helvetica"/>
          <w:color w:val="000000"/>
        </w:rPr>
        <w:t>— Ils devraient recevoir une instruction pendant une demi-journée, et s'initier aux travaux industriels pendant l'autre demi-journée, avec un système d'équipes employant deux séries d'enfants2... »</w:t>
      </w:r>
    </w:p>
    <w:p w:rsidR="005E0DBA" w:rsidRPr="00E61C01" w:rsidRDefault="005E0DBA" w:rsidP="005E0DBA">
      <w:pPr>
        <w:pStyle w:val="NormalWeb"/>
        <w:shd w:val="clear" w:color="auto" w:fill="FFFFFF"/>
        <w:spacing w:before="0" w:beforeAutospacing="0" w:after="300" w:afterAutospacing="0"/>
        <w:rPr>
          <w:rFonts w:ascii="Helvetica" w:hAnsi="Helvetica" w:cs="Helvetica"/>
          <w:color w:val="000000"/>
        </w:rPr>
      </w:pPr>
      <w:r w:rsidRPr="00E61C01">
        <w:rPr>
          <w:rFonts w:ascii="Helvetica" w:hAnsi="Helvetica" w:cs="Helvetica"/>
          <w:color w:val="000000"/>
        </w:rPr>
        <w:t>Les idées de Robert Owen paraissaient alors révolutionnaires, à contre-courant de ce qui était devenu une habitude, c'est-à-dire l'embauche d'enfants très jeunes, dont la santé physique et le développement mental n'intéressaient presque personne.</w:t>
      </w:r>
    </w:p>
    <w:p w:rsidR="005E0DBA" w:rsidRDefault="005E0DBA" w:rsidP="005E0DBA">
      <w:pPr>
        <w:rPr>
          <w:sz w:val="24"/>
          <w:szCs w:val="24"/>
        </w:rPr>
      </w:pPr>
    </w:p>
    <w:p w:rsidR="005E0DBA" w:rsidRDefault="005E0DBA" w:rsidP="005E0DBA">
      <w:pPr>
        <w:rPr>
          <w:sz w:val="24"/>
          <w:szCs w:val="24"/>
        </w:rPr>
      </w:pPr>
    </w:p>
    <w:p w:rsidR="002F4718" w:rsidRPr="005E0DBA" w:rsidRDefault="002F4718" w:rsidP="005E0DBA">
      <w:pPr>
        <w:rPr>
          <w:sz w:val="24"/>
          <w:szCs w:val="24"/>
        </w:rPr>
        <w:sectPr w:rsidR="002F4718" w:rsidRPr="005E0DBA" w:rsidSect="002F4718">
          <w:headerReference w:type="default" r:id="rId7"/>
          <w:pgSz w:w="12240" w:h="15840"/>
          <w:pgMar w:top="1440" w:right="1440" w:bottom="1440" w:left="1440" w:header="708" w:footer="708" w:gutter="0"/>
          <w:cols w:space="708"/>
          <w:docGrid w:linePitch="360"/>
        </w:sectPr>
      </w:pPr>
    </w:p>
    <w:p w:rsidR="002F4718" w:rsidRPr="002F4718" w:rsidRDefault="002F4718">
      <w:r>
        <w:rPr>
          <w:noProof/>
          <w:lang w:eastAsia="fr-CA"/>
        </w:rPr>
        <w:lastRenderedPageBreak/>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-342900</wp:posOffset>
                </wp:positionV>
                <wp:extent cx="5495925" cy="657225"/>
                <wp:effectExtent l="0" t="0" r="0" b="0"/>
                <wp:wrapNone/>
                <wp:docPr id="7" name="Text Box 7"/>
                <wp:cNvGraphicFramePr/>
                <a:graphic xmlns:a="http://schemas.openxmlformats.org/drawingml/2006/main">
                  <a:graphicData uri="http://schemas.microsoft.com/office/word/2010/wordprocessingShape">
                    <wps:wsp>
                      <wps:cNvSpPr txBox="1"/>
                      <wps:spPr>
                        <a:xfrm>
                          <a:off x="0" y="0"/>
                          <a:ext cx="549592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4718" w:rsidRPr="002F4718" w:rsidRDefault="002F4718">
                            <w:pPr>
                              <w:rPr>
                                <w:b/>
                                <w:sz w:val="48"/>
                                <w:szCs w:val="48"/>
                                <w:lang w:val="en-CA"/>
                              </w:rPr>
                            </w:pPr>
                            <w:r w:rsidRPr="002F4718">
                              <w:rPr>
                                <w:b/>
                                <w:sz w:val="48"/>
                                <w:szCs w:val="48"/>
                                <w:lang w:val="en-CA"/>
                              </w:rPr>
                              <w:t xml:space="preserve">Travail des enfants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81.55pt;margin-top:-27pt;width:432.75pt;height:51.75pt;z-index:2516633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" filled="f" stroked="f" strokeweight=".5pt">
                <v:textbox>
                  <w:txbxContent>
                    <w:p w:rsidR="002F4718" w:rsidRPr="002F4718" w:rsidRDefault="002F4718">
                      <w:pPr>
                        <w:rPr>
                          <w:b/>
                          <w:sz w:val="48"/>
                          <w:szCs w:val="48"/>
                          <w:lang w:val="en-CA"/>
                        </w:rPr>
                      </w:pPr>
                      <w:r w:rsidRPr="002F4718">
                        <w:rPr>
                          <w:b/>
                          <w:sz w:val="48"/>
                          <w:szCs w:val="48"/>
                          <w:lang w:val="en-CA"/>
                        </w:rPr>
                        <w:t xml:space="preserve">Travail des enfants </w:t>
                      </w:r>
                    </w:p>
                  </w:txbxContent>
                </v:textbox>
                <w10:wrap anchorx="margin"/>
              </v:shape>
            </w:pict>
          </mc:Fallback>
        </mc:AlternateContent>
      </w:r>
      <w:r>
        <w:rPr>
          <w:noProof/>
          <w:lang w:eastAsia="fr-CA"/>
        </w:rPr>
        <mc:AlternateContent>
          <mc:Choice Requires="wps">
            <w:drawing>
              <wp:anchor distT="0" distB="0" distL="114300" distR="114300" simplePos="0" relativeHeight="251660288" behindDoc="1" locked="0" layoutInCell="1" allowOverlap="1">
                <wp:simplePos x="0" y="0"/>
                <wp:positionH relativeFrom="margin">
                  <wp:posOffset>4610100</wp:posOffset>
                </wp:positionH>
                <wp:positionV relativeFrom="paragraph">
                  <wp:posOffset>419100</wp:posOffset>
                </wp:positionV>
                <wp:extent cx="3076575" cy="4953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3076575"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4718" w:rsidRPr="002F4718" w:rsidRDefault="002F4718">
                            <w:pPr>
                              <w:rPr>
                                <w:sz w:val="28"/>
                                <w:szCs w:val="28"/>
                                <w:lang w:val="en-CA"/>
                              </w:rPr>
                            </w:pPr>
                            <w:r>
                              <w:rPr>
                                <w:sz w:val="28"/>
                                <w:szCs w:val="28"/>
                                <w:lang w:val="en-CA"/>
                              </w:rPr>
                              <w:t>Spécificité – Révolution industrielle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7" type="#_x0000_t202" style="position:absolute;margin-left:363pt;margin-top:33pt;width:242.25pt;height:39pt;z-index:-251656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" fillcolor="white [3201]" stroked="f" strokeweight=".5pt">
                <v:textbox>
                  <w:txbxContent>
                    <w:p w:rsidR="002F4718" w:rsidRPr="002F4718" w:rsidRDefault="002F4718">
                      <w:pPr>
                        <w:rPr>
                          <w:sz w:val="28"/>
                          <w:szCs w:val="28"/>
                          <w:lang w:val="en-CA"/>
                        </w:rPr>
                      </w:pPr>
                      <w:r>
                        <w:rPr>
                          <w:sz w:val="28"/>
                          <w:szCs w:val="28"/>
                          <w:lang w:val="en-CA"/>
                        </w:rPr>
                        <w:t>Spécificité – Révolution industrielle</w:t>
                      </w:r>
                    </w:p>
                  </w:txbxContent>
                </v:textbox>
                <w10:wrap anchorx="margin"/>
              </v:shape>
            </w:pict>
          </mc:Fallback>
        </mc:AlternateContent>
      </w:r>
      <w:r>
        <w:rPr>
          <w:noProof/>
          <w:lang w:eastAsia="fr-CA"/>
        </w:rPr>
        <mc:AlternateContent>
          <mc:Choice Requires="wps">
            <w:drawing>
              <wp:anchor distT="0" distB="0" distL="114300" distR="114300" simplePos="0" relativeHeight="251662336" behindDoc="1" locked="0" layoutInCell="1" allowOverlap="1" wp14:anchorId="455684CA" wp14:editId="23312189">
                <wp:simplePos x="0" y="0"/>
                <wp:positionH relativeFrom="column">
                  <wp:posOffset>5343525</wp:posOffset>
                </wp:positionH>
                <wp:positionV relativeFrom="paragraph">
                  <wp:posOffset>3267075</wp:posOffset>
                </wp:positionV>
                <wp:extent cx="2000250" cy="4953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00025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4718" w:rsidRPr="002F4718" w:rsidRDefault="002F4718" w:rsidP="002F4718">
                            <w:pPr>
                              <w:rPr>
                                <w:sz w:val="28"/>
                                <w:szCs w:val="28"/>
                                <w:lang w:val="en-CA"/>
                              </w:rPr>
                            </w:pPr>
                            <w:r>
                              <w:rPr>
                                <w:sz w:val="28"/>
                                <w:szCs w:val="28"/>
                                <w:lang w:val="en-CA"/>
                              </w:rPr>
                              <w:t>Spécificité - Aujourd’hui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5684CA" id="Text Box 6" o:spid="_x0000_s1028" type="#_x0000_t202" style="position:absolute;margin-left:420.75pt;margin-top:257.25pt;width:157.5pt;height:39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" fillcolor="white [3201]" stroked="f" strokeweight=".5pt">
                <v:textbox>
                  <w:txbxContent>
                    <w:p w:rsidR="002F4718" w:rsidRPr="002F4718" w:rsidRDefault="002F4718" w:rsidP="002F4718">
                      <w:pPr>
                        <w:rPr>
                          <w:sz w:val="28"/>
                          <w:szCs w:val="28"/>
                          <w:lang w:val="en-CA"/>
                        </w:rPr>
                      </w:pPr>
                      <w:r>
                        <w:rPr>
                          <w:sz w:val="28"/>
                          <w:szCs w:val="28"/>
                          <w:lang w:val="en-CA"/>
                        </w:rPr>
                        <w:t>Spécificité - Aujourd’hui</w:t>
                      </w:r>
                    </w:p>
                  </w:txbxContent>
                </v:textbox>
              </v:shape>
            </w:pict>
          </mc:Fallback>
        </mc:AlternateContent>
      </w:r>
      <w:r>
        <w:rPr>
          <w:noProof/>
          <w:lang w:eastAsia="fr-CA"/>
        </w:rPr>
        <mc:AlternateContent>
          <mc:Choice Requires="wps">
            <w:drawing>
              <wp:anchor distT="0" distB="0" distL="114300" distR="114300" simplePos="0" relativeHeight="251659264" behindDoc="1" locked="0" layoutInCell="1" allowOverlap="1">
                <wp:simplePos x="0" y="0"/>
                <wp:positionH relativeFrom="column">
                  <wp:posOffset>352425</wp:posOffset>
                </wp:positionH>
                <wp:positionV relativeFrom="paragraph">
                  <wp:posOffset>1076325</wp:posOffset>
                </wp:positionV>
                <wp:extent cx="3152775" cy="7620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152775" cy="76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4718" w:rsidRPr="002F4718" w:rsidRDefault="002F4718">
                            <w:pPr>
                              <w:rPr>
                                <w:sz w:val="40"/>
                                <w:szCs w:val="40"/>
                                <w:lang w:val="en-CA"/>
                              </w:rPr>
                            </w:pPr>
                            <w:r w:rsidRPr="002F4718">
                              <w:rPr>
                                <w:sz w:val="40"/>
                                <w:szCs w:val="40"/>
                                <w:lang w:val="en-CA"/>
                              </w:rPr>
                              <w:t>Ressemblances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margin-left:27.75pt;margin-top:84.75pt;width:248.25pt;height:60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" fillcolor="white [3201]" stroked="f" strokeweight=".5pt">
                <v:textbox>
                  <w:txbxContent>
                    <w:p w:rsidR="002F4718" w:rsidRPr="002F4718" w:rsidRDefault="002F4718">
                      <w:pPr>
                        <w:rPr>
                          <w:sz w:val="40"/>
                          <w:szCs w:val="40"/>
                          <w:lang w:val="en-CA"/>
                        </w:rPr>
                      </w:pPr>
                      <w:r w:rsidRPr="002F4718">
                        <w:rPr>
                          <w:sz w:val="40"/>
                          <w:szCs w:val="40"/>
                          <w:lang w:val="en-CA"/>
                        </w:rPr>
                        <w:t>Ressemblances</w:t>
                      </w:r>
                    </w:p>
                  </w:txbxContent>
                </v:textbox>
              </v:shape>
            </w:pict>
          </mc:Fallback>
        </mc:AlternateContent>
      </w:r>
      <w:r>
        <w:rPr>
          <w:noProof/>
          <w:lang w:eastAsia="fr-CA"/>
        </w:rPr>
        <w:drawing>
          <wp:inline distT="0" distB="0" distL="0" distR="0">
            <wp:extent cx="7458075" cy="6267450"/>
            <wp:effectExtent l="76200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F4718" w:rsidRPr="002F4718" w:rsidRDefault="002F4718"/>
    <w:sectPr w:rsidR="002F4718" w:rsidRPr="002F4718" w:rsidSect="002F471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718" w:rsidRDefault="002F4718" w:rsidP="002F4718">
      <w:pPr>
        <w:spacing w:after="0" w:line="240" w:lineRule="auto"/>
      </w:pPr>
      <w:r>
        <w:separator/>
      </w:r>
    </w:p>
  </w:endnote>
  <w:endnote w:type="continuationSeparator" w:id="0">
    <w:p w:rsidR="002F4718" w:rsidRDefault="002F4718" w:rsidP="002F4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718" w:rsidRDefault="002F4718" w:rsidP="002F4718">
      <w:pPr>
        <w:spacing w:after="0" w:line="240" w:lineRule="auto"/>
      </w:pPr>
      <w:r>
        <w:separator/>
      </w:r>
    </w:p>
  </w:footnote>
  <w:footnote w:type="continuationSeparator" w:id="0">
    <w:p w:rsidR="002F4718" w:rsidRDefault="002F4718" w:rsidP="002F4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DBA" w:rsidRPr="005E0DBA" w:rsidRDefault="005E0DBA" w:rsidP="005E0DBA">
    <w:pPr>
      <w:pStyle w:val="Header"/>
      <w:tabs>
        <w:tab w:val="clear" w:pos="4680"/>
        <w:tab w:val="clear" w:pos="9360"/>
        <w:tab w:val="left" w:pos="6660"/>
      </w:tabs>
      <w:rPr>
        <w:lang w:val="en-CA"/>
      </w:rPr>
    </w:pPr>
    <w:r>
      <w:rPr>
        <w:lang w:val="en-CA"/>
      </w:rPr>
      <w:t>SCHUM9</w:t>
    </w:r>
    <w:r>
      <w:rPr>
        <w:lang w:val="en-CA"/>
      </w:rPr>
      <w:tab/>
      <w:t>Nom: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18"/>
    <w:rsid w:val="002F4718"/>
    <w:rsid w:val="005A7730"/>
    <w:rsid w:val="005E0DBA"/>
    <w:rsid w:val="00763D78"/>
    <w:rsid w:val="00920D6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DB16F-E3C2-4710-8A5B-B0A0D80D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718"/>
    <w:pPr>
      <w:ind w:left="720"/>
      <w:contextualSpacing/>
    </w:pPr>
  </w:style>
  <w:style w:type="paragraph" w:styleId="EndnoteText">
    <w:name w:val="endnote text"/>
    <w:basedOn w:val="Normal"/>
    <w:link w:val="EndnoteTextChar"/>
    <w:uiPriority w:val="99"/>
    <w:semiHidden/>
    <w:unhideWhenUsed/>
    <w:rsid w:val="002F47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4718"/>
    <w:rPr>
      <w:sz w:val="20"/>
      <w:szCs w:val="20"/>
    </w:rPr>
  </w:style>
  <w:style w:type="character" w:styleId="EndnoteReference">
    <w:name w:val="endnote reference"/>
    <w:basedOn w:val="DefaultParagraphFont"/>
    <w:uiPriority w:val="99"/>
    <w:semiHidden/>
    <w:unhideWhenUsed/>
    <w:rsid w:val="002F4718"/>
    <w:rPr>
      <w:vertAlign w:val="superscript"/>
    </w:rPr>
  </w:style>
  <w:style w:type="table" w:styleId="TableGrid">
    <w:name w:val="Table Grid"/>
    <w:basedOn w:val="TableNormal"/>
    <w:uiPriority w:val="39"/>
    <w:rsid w:val="002F4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E0DBA"/>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Header">
    <w:name w:val="header"/>
    <w:basedOn w:val="Normal"/>
    <w:link w:val="HeaderChar"/>
    <w:uiPriority w:val="99"/>
    <w:unhideWhenUsed/>
    <w:rsid w:val="005E0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DBA"/>
  </w:style>
  <w:style w:type="paragraph" w:styleId="Footer">
    <w:name w:val="footer"/>
    <w:basedOn w:val="Normal"/>
    <w:link w:val="FooterChar"/>
    <w:uiPriority w:val="99"/>
    <w:unhideWhenUsed/>
    <w:rsid w:val="005E0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83B97B-FB0C-4C2F-9ACA-9A2DC1C45301}" type="doc">
      <dgm:prSet loTypeId="urn:microsoft.com/office/officeart/2005/8/layout/radial2" loCatId="relationship" qsTypeId="urn:microsoft.com/office/officeart/2005/8/quickstyle/simple1" qsCatId="simple" csTypeId="urn:microsoft.com/office/officeart/2005/8/colors/accent1_2" csCatId="accent1" phldr="1"/>
      <dgm:spPr/>
      <dgm:t>
        <a:bodyPr/>
        <a:lstStyle/>
        <a:p>
          <a:endParaRPr lang="fr-CA"/>
        </a:p>
      </dgm:t>
    </dgm:pt>
    <dgm:pt modelId="{62A33680-BB25-4AC1-94D7-60540CBFD4E0}">
      <dgm:prSet phldrT="[Text]" phldr="1"/>
      <dgm:spPr>
        <a:noFill/>
        <a:ln>
          <a:solidFill>
            <a:schemeClr val="tx1"/>
          </a:solidFill>
        </a:ln>
      </dgm:spPr>
      <dgm:t>
        <a:bodyPr/>
        <a:lstStyle/>
        <a:p>
          <a:endParaRPr lang="fr-CA"/>
        </a:p>
      </dgm:t>
    </dgm:pt>
    <dgm:pt modelId="{BCA80B25-1A13-448A-9EA9-C27B6C9E812F}" type="parTrans" cxnId="{6D4DF4A2-47BD-4936-B9A1-549081A332B0}">
      <dgm:prSet/>
      <dgm:spPr/>
      <dgm:t>
        <a:bodyPr/>
        <a:lstStyle/>
        <a:p>
          <a:endParaRPr lang="fr-CA"/>
        </a:p>
      </dgm:t>
    </dgm:pt>
    <dgm:pt modelId="{765C7209-DF4B-45CE-9CC7-D8DBA4A50EE4}" type="sibTrans" cxnId="{6D4DF4A2-47BD-4936-B9A1-549081A332B0}">
      <dgm:prSet/>
      <dgm:spPr/>
      <dgm:t>
        <a:bodyPr/>
        <a:lstStyle/>
        <a:p>
          <a:endParaRPr lang="fr-CA"/>
        </a:p>
      </dgm:t>
    </dgm:pt>
    <dgm:pt modelId="{721EB955-188D-46E1-A93E-56916824669A}">
      <dgm:prSet phldrT="[Text]" phldr="1"/>
      <dgm:spPr>
        <a:noFill/>
        <a:ln>
          <a:solidFill>
            <a:schemeClr val="tx1"/>
          </a:solidFill>
        </a:ln>
      </dgm:spPr>
      <dgm:t>
        <a:bodyPr/>
        <a:lstStyle/>
        <a:p>
          <a:endParaRPr lang="fr-CA"/>
        </a:p>
      </dgm:t>
    </dgm:pt>
    <dgm:pt modelId="{2FCB716A-63FE-4B39-A2F8-F906890C488E}" type="parTrans" cxnId="{23A37093-75EE-454A-8855-3DBF5703DDE3}">
      <dgm:prSet/>
      <dgm:spPr/>
      <dgm:t>
        <a:bodyPr/>
        <a:lstStyle/>
        <a:p>
          <a:endParaRPr lang="fr-CA"/>
        </a:p>
      </dgm:t>
    </dgm:pt>
    <dgm:pt modelId="{6449DCA0-9B94-4CD2-B49A-24ED82926610}" type="sibTrans" cxnId="{23A37093-75EE-454A-8855-3DBF5703DDE3}">
      <dgm:prSet/>
      <dgm:spPr/>
      <dgm:t>
        <a:bodyPr/>
        <a:lstStyle/>
        <a:p>
          <a:endParaRPr lang="fr-CA"/>
        </a:p>
      </dgm:t>
    </dgm:pt>
    <dgm:pt modelId="{853B31CF-804F-4025-AEEF-1B6238596C50}" type="pres">
      <dgm:prSet presAssocID="{C783B97B-FB0C-4C2F-9ACA-9A2DC1C45301}" presName="composite" presStyleCnt="0">
        <dgm:presLayoutVars>
          <dgm:chMax val="5"/>
          <dgm:dir/>
          <dgm:animLvl val="ctr"/>
          <dgm:resizeHandles val="exact"/>
        </dgm:presLayoutVars>
      </dgm:prSet>
      <dgm:spPr/>
    </dgm:pt>
    <dgm:pt modelId="{6673C494-E1A7-46B8-ADDF-3821A81C565A}" type="pres">
      <dgm:prSet presAssocID="{C783B97B-FB0C-4C2F-9ACA-9A2DC1C45301}" presName="cycle" presStyleCnt="0"/>
      <dgm:spPr/>
    </dgm:pt>
    <dgm:pt modelId="{92A99AF1-3EC0-45E9-9E42-C7778AD373E9}" type="pres">
      <dgm:prSet presAssocID="{C783B97B-FB0C-4C2F-9ACA-9A2DC1C45301}" presName="centerShape" presStyleCnt="0"/>
      <dgm:spPr/>
    </dgm:pt>
    <dgm:pt modelId="{CEC55E30-8909-4940-A202-86FCEEEABAEE}" type="pres">
      <dgm:prSet presAssocID="{C783B97B-FB0C-4C2F-9ACA-9A2DC1C45301}" presName="connSite" presStyleLbl="node1" presStyleIdx="0" presStyleCnt="3"/>
      <dgm:spPr/>
    </dgm:pt>
    <dgm:pt modelId="{FE95E0EA-651A-452E-908A-AF56E56639B1}" type="pres">
      <dgm:prSet presAssocID="{C783B97B-FB0C-4C2F-9ACA-9A2DC1C45301}" presName="visible" presStyleLbl="node1" presStyleIdx="0" presStyleCnt="3" custScaleX="146214" custLinFactNeighborX="-14230" custLinFactNeighborY="-7792"/>
      <dgm:spPr>
        <a:noFill/>
        <a:ln>
          <a:solidFill>
            <a:schemeClr val="tx1"/>
          </a:solidFill>
        </a:ln>
      </dgm:spPr>
    </dgm:pt>
    <dgm:pt modelId="{A8D8E2B2-17BD-4A36-969A-38E664B087FC}" type="pres">
      <dgm:prSet presAssocID="{BCA80B25-1A13-448A-9EA9-C27B6C9E812F}" presName="Name25" presStyleLbl="parChTrans1D1" presStyleIdx="0" presStyleCnt="2"/>
      <dgm:spPr/>
    </dgm:pt>
    <dgm:pt modelId="{5A69E560-2E51-4623-9697-3A38F4E8894A}" type="pres">
      <dgm:prSet presAssocID="{62A33680-BB25-4AC1-94D7-60540CBFD4E0}" presName="node" presStyleCnt="0"/>
      <dgm:spPr/>
    </dgm:pt>
    <dgm:pt modelId="{F73B2C01-3ADB-4FE3-ABA0-B89D6DF967DF}" type="pres">
      <dgm:prSet presAssocID="{62A33680-BB25-4AC1-94D7-60540CBFD4E0}" presName="parentNode" presStyleLbl="node1" presStyleIdx="1" presStyleCnt="3" custScaleX="181387" custScaleY="133594" custLinFactX="13472" custLinFactNeighborX="100000" custLinFactNeighborY="12515">
        <dgm:presLayoutVars>
          <dgm:chMax val="1"/>
          <dgm:bulletEnabled val="1"/>
        </dgm:presLayoutVars>
      </dgm:prSet>
      <dgm:spPr/>
    </dgm:pt>
    <dgm:pt modelId="{F54BFD5C-C864-4F52-907C-FACB17E851E0}" type="pres">
      <dgm:prSet presAssocID="{62A33680-BB25-4AC1-94D7-60540CBFD4E0}" presName="childNode" presStyleLbl="revTx" presStyleIdx="0" presStyleCnt="0">
        <dgm:presLayoutVars>
          <dgm:bulletEnabled val="1"/>
        </dgm:presLayoutVars>
      </dgm:prSet>
      <dgm:spPr/>
      <dgm:t>
        <a:bodyPr/>
        <a:lstStyle/>
        <a:p>
          <a:endParaRPr lang="fr-CA"/>
        </a:p>
      </dgm:t>
    </dgm:pt>
    <dgm:pt modelId="{C38C0C8F-2E36-4A2F-9B7A-9983526909F1}" type="pres">
      <dgm:prSet presAssocID="{2FCB716A-63FE-4B39-A2F8-F906890C488E}" presName="Name25" presStyleLbl="parChTrans1D1" presStyleIdx="1" presStyleCnt="2"/>
      <dgm:spPr/>
    </dgm:pt>
    <dgm:pt modelId="{158F266C-26AB-4218-8702-83DE6B3A4E6A}" type="pres">
      <dgm:prSet presAssocID="{721EB955-188D-46E1-A93E-56916824669A}" presName="node" presStyleCnt="0"/>
      <dgm:spPr/>
    </dgm:pt>
    <dgm:pt modelId="{AE97B982-BCCF-43EA-9EA1-B76C5B305D7A}" type="pres">
      <dgm:prSet presAssocID="{721EB955-188D-46E1-A93E-56916824669A}" presName="parentNode" presStyleLbl="node1" presStyleIdx="2" presStyleCnt="3" custScaleX="178986" custScaleY="136236" custLinFactX="21930" custLinFactNeighborX="100000" custLinFactNeighborY="25700">
        <dgm:presLayoutVars>
          <dgm:chMax val="1"/>
          <dgm:bulletEnabled val="1"/>
        </dgm:presLayoutVars>
      </dgm:prSet>
      <dgm:spPr/>
    </dgm:pt>
    <dgm:pt modelId="{C21B52B9-4966-48D8-A3A1-BEF4E55FCF3F}" type="pres">
      <dgm:prSet presAssocID="{721EB955-188D-46E1-A93E-56916824669A}" presName="childNode" presStyleLbl="revTx" presStyleIdx="0" presStyleCnt="0">
        <dgm:presLayoutVars>
          <dgm:bulletEnabled val="1"/>
        </dgm:presLayoutVars>
      </dgm:prSet>
      <dgm:spPr/>
      <dgm:t>
        <a:bodyPr/>
        <a:lstStyle/>
        <a:p>
          <a:endParaRPr lang="fr-CA"/>
        </a:p>
      </dgm:t>
    </dgm:pt>
  </dgm:ptLst>
  <dgm:cxnLst>
    <dgm:cxn modelId="{A70CFF8A-7722-4BE3-86B7-4F5F0A20BD31}" type="presOf" srcId="{C783B97B-FB0C-4C2F-9ACA-9A2DC1C45301}" destId="{853B31CF-804F-4025-AEEF-1B6238596C50}" srcOrd="0" destOrd="0" presId="urn:microsoft.com/office/officeart/2005/8/layout/radial2"/>
    <dgm:cxn modelId="{31F5C897-F364-43B1-B10D-C7550176BDC1}" type="presOf" srcId="{BCA80B25-1A13-448A-9EA9-C27B6C9E812F}" destId="{A8D8E2B2-17BD-4A36-969A-38E664B087FC}" srcOrd="0" destOrd="0" presId="urn:microsoft.com/office/officeart/2005/8/layout/radial2"/>
    <dgm:cxn modelId="{081B9C6E-F787-4AE3-BA45-8443F339D8B3}" type="presOf" srcId="{2FCB716A-63FE-4B39-A2F8-F906890C488E}" destId="{C38C0C8F-2E36-4A2F-9B7A-9983526909F1}" srcOrd="0" destOrd="0" presId="urn:microsoft.com/office/officeart/2005/8/layout/radial2"/>
    <dgm:cxn modelId="{CEFDEA21-E730-4D88-A440-0E867E3FCEBD}" type="presOf" srcId="{62A33680-BB25-4AC1-94D7-60540CBFD4E0}" destId="{F73B2C01-3ADB-4FE3-ABA0-B89D6DF967DF}" srcOrd="0" destOrd="0" presId="urn:microsoft.com/office/officeart/2005/8/layout/radial2"/>
    <dgm:cxn modelId="{4C9A1694-8D4B-43D6-9E65-E200D3D71813}" type="presOf" srcId="{721EB955-188D-46E1-A93E-56916824669A}" destId="{AE97B982-BCCF-43EA-9EA1-B76C5B305D7A}" srcOrd="0" destOrd="0" presId="urn:microsoft.com/office/officeart/2005/8/layout/radial2"/>
    <dgm:cxn modelId="{23A37093-75EE-454A-8855-3DBF5703DDE3}" srcId="{C783B97B-FB0C-4C2F-9ACA-9A2DC1C45301}" destId="{721EB955-188D-46E1-A93E-56916824669A}" srcOrd="1" destOrd="0" parTransId="{2FCB716A-63FE-4B39-A2F8-F906890C488E}" sibTransId="{6449DCA0-9B94-4CD2-B49A-24ED82926610}"/>
    <dgm:cxn modelId="{6D4DF4A2-47BD-4936-B9A1-549081A332B0}" srcId="{C783B97B-FB0C-4C2F-9ACA-9A2DC1C45301}" destId="{62A33680-BB25-4AC1-94D7-60540CBFD4E0}" srcOrd="0" destOrd="0" parTransId="{BCA80B25-1A13-448A-9EA9-C27B6C9E812F}" sibTransId="{765C7209-DF4B-45CE-9CC7-D8DBA4A50EE4}"/>
    <dgm:cxn modelId="{C19003B4-5231-48D4-92EE-9EB3C5E0989C}" type="presParOf" srcId="{853B31CF-804F-4025-AEEF-1B6238596C50}" destId="{6673C494-E1A7-46B8-ADDF-3821A81C565A}" srcOrd="0" destOrd="0" presId="urn:microsoft.com/office/officeart/2005/8/layout/radial2"/>
    <dgm:cxn modelId="{C16821BA-B377-43DB-8131-ED8BB6C5E500}" type="presParOf" srcId="{6673C494-E1A7-46B8-ADDF-3821A81C565A}" destId="{92A99AF1-3EC0-45E9-9E42-C7778AD373E9}" srcOrd="0" destOrd="0" presId="urn:microsoft.com/office/officeart/2005/8/layout/radial2"/>
    <dgm:cxn modelId="{A0892546-EC1C-4ED0-A7FB-31F4C050C58D}" type="presParOf" srcId="{92A99AF1-3EC0-45E9-9E42-C7778AD373E9}" destId="{CEC55E30-8909-4940-A202-86FCEEEABAEE}" srcOrd="0" destOrd="0" presId="urn:microsoft.com/office/officeart/2005/8/layout/radial2"/>
    <dgm:cxn modelId="{B513A8DF-F21C-4EF0-BD54-A6EF26EBC0E5}" type="presParOf" srcId="{92A99AF1-3EC0-45E9-9E42-C7778AD373E9}" destId="{FE95E0EA-651A-452E-908A-AF56E56639B1}" srcOrd="1" destOrd="0" presId="urn:microsoft.com/office/officeart/2005/8/layout/radial2"/>
    <dgm:cxn modelId="{E12A2C34-6138-4CB3-A46A-BA9884595A85}" type="presParOf" srcId="{6673C494-E1A7-46B8-ADDF-3821A81C565A}" destId="{A8D8E2B2-17BD-4A36-969A-38E664B087FC}" srcOrd="1" destOrd="0" presId="urn:microsoft.com/office/officeart/2005/8/layout/radial2"/>
    <dgm:cxn modelId="{C826D994-DF34-4EBB-83BD-EDF321C3E409}" type="presParOf" srcId="{6673C494-E1A7-46B8-ADDF-3821A81C565A}" destId="{5A69E560-2E51-4623-9697-3A38F4E8894A}" srcOrd="2" destOrd="0" presId="urn:microsoft.com/office/officeart/2005/8/layout/radial2"/>
    <dgm:cxn modelId="{B26C0D58-C212-463E-A431-C31707B6158B}" type="presParOf" srcId="{5A69E560-2E51-4623-9697-3A38F4E8894A}" destId="{F73B2C01-3ADB-4FE3-ABA0-B89D6DF967DF}" srcOrd="0" destOrd="0" presId="urn:microsoft.com/office/officeart/2005/8/layout/radial2"/>
    <dgm:cxn modelId="{8B095899-FC39-4E38-A66C-F7F8706641CB}" type="presParOf" srcId="{5A69E560-2E51-4623-9697-3A38F4E8894A}" destId="{F54BFD5C-C864-4F52-907C-FACB17E851E0}" srcOrd="1" destOrd="0" presId="urn:microsoft.com/office/officeart/2005/8/layout/radial2"/>
    <dgm:cxn modelId="{5BDF15DA-2FDA-4627-9D67-F96481613AE0}" type="presParOf" srcId="{6673C494-E1A7-46B8-ADDF-3821A81C565A}" destId="{C38C0C8F-2E36-4A2F-9B7A-9983526909F1}" srcOrd="3" destOrd="0" presId="urn:microsoft.com/office/officeart/2005/8/layout/radial2"/>
    <dgm:cxn modelId="{1596DB2B-3056-4DE5-86BA-13B80CDE4A45}" type="presParOf" srcId="{6673C494-E1A7-46B8-ADDF-3821A81C565A}" destId="{158F266C-26AB-4218-8702-83DE6B3A4E6A}" srcOrd="4" destOrd="0" presId="urn:microsoft.com/office/officeart/2005/8/layout/radial2"/>
    <dgm:cxn modelId="{B40F99AA-E56B-4C7F-B46A-159233C5EF6C}" type="presParOf" srcId="{158F266C-26AB-4218-8702-83DE6B3A4E6A}" destId="{AE97B982-BCCF-43EA-9EA1-B76C5B305D7A}" srcOrd="0" destOrd="0" presId="urn:microsoft.com/office/officeart/2005/8/layout/radial2"/>
    <dgm:cxn modelId="{3D7DACEE-A2C4-4C3E-950E-C53E6719A577}" type="presParOf" srcId="{158F266C-26AB-4218-8702-83DE6B3A4E6A}" destId="{C21B52B9-4966-48D8-A3A1-BEF4E55FCF3F}" srcOrd="1" destOrd="0" presId="urn:microsoft.com/office/officeart/2005/8/layout/radial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8C0C8F-2E36-4A2F-9B7A-9983526909F1}">
      <dsp:nvSpPr>
        <dsp:cNvPr id="0" name=""/>
        <dsp:cNvSpPr/>
      </dsp:nvSpPr>
      <dsp:spPr>
        <a:xfrm rot="1360464">
          <a:off x="2198772" y="3936570"/>
          <a:ext cx="2266314" cy="67851"/>
        </a:xfrm>
        <a:custGeom>
          <a:avLst/>
          <a:gdLst/>
          <a:ahLst/>
          <a:cxnLst/>
          <a:rect l="0" t="0" r="0" b="0"/>
          <a:pathLst>
            <a:path>
              <a:moveTo>
                <a:pt x="0" y="33925"/>
              </a:moveTo>
              <a:lnTo>
                <a:pt x="2266314" y="339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D8E2B2-17BD-4A36-969A-38E664B087FC}">
      <dsp:nvSpPr>
        <dsp:cNvPr id="0" name=""/>
        <dsp:cNvSpPr/>
      </dsp:nvSpPr>
      <dsp:spPr>
        <a:xfrm rot="20659374">
          <a:off x="2250860" y="2554688"/>
          <a:ext cx="1908191" cy="67851"/>
        </a:xfrm>
        <a:custGeom>
          <a:avLst/>
          <a:gdLst/>
          <a:ahLst/>
          <a:cxnLst/>
          <a:rect l="0" t="0" r="0" b="0"/>
          <a:pathLst>
            <a:path>
              <a:moveTo>
                <a:pt x="0" y="33925"/>
              </a:moveTo>
              <a:lnTo>
                <a:pt x="1908191" y="339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95E0EA-651A-452E-908A-AF56E56639B1}">
      <dsp:nvSpPr>
        <dsp:cNvPr id="0" name=""/>
        <dsp:cNvSpPr/>
      </dsp:nvSpPr>
      <dsp:spPr>
        <a:xfrm>
          <a:off x="-752907" y="1497851"/>
          <a:ext cx="4110579" cy="2811344"/>
        </a:xfrm>
        <a:prstGeom prst="ellipse">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73B2C01-3ADB-4FE3-ABA0-B89D6DF967DF}">
      <dsp:nvSpPr>
        <dsp:cNvPr id="0" name=""/>
        <dsp:cNvSpPr/>
      </dsp:nvSpPr>
      <dsp:spPr>
        <a:xfrm>
          <a:off x="4023285" y="802854"/>
          <a:ext cx="3059648" cy="2253472"/>
        </a:xfrm>
        <a:prstGeom prst="ellipse">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endParaRPr lang="fr-CA" sz="6500" kern="1200"/>
        </a:p>
      </dsp:txBody>
      <dsp:txXfrm>
        <a:off x="4471360" y="1132867"/>
        <a:ext cx="2163498" cy="1593446"/>
      </dsp:txXfrm>
    </dsp:sp>
    <dsp:sp modelId="{AE97B982-BCCF-43EA-9EA1-B76C5B305D7A}">
      <dsp:nvSpPr>
        <dsp:cNvPr id="0" name=""/>
        <dsp:cNvSpPr/>
      </dsp:nvSpPr>
      <dsp:spPr>
        <a:xfrm>
          <a:off x="4191268" y="3811170"/>
          <a:ext cx="3019148" cy="2298038"/>
        </a:xfrm>
        <a:prstGeom prst="ellipse">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endParaRPr lang="fr-CA" sz="6500" kern="1200"/>
        </a:p>
      </dsp:txBody>
      <dsp:txXfrm>
        <a:off x="4633412" y="4147710"/>
        <a:ext cx="2134860" cy="1624958"/>
      </dsp:txXfrm>
    </dsp:sp>
  </dsp:spTree>
</dsp:drawing>
</file>

<file path=word/diagrams/layout1.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AC378-9086-4B0D-BE14-5D6838598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860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Godin</dc:creator>
  <cp:keywords/>
  <dc:description/>
  <cp:lastModifiedBy>Catherine Godin</cp:lastModifiedBy>
  <cp:revision>2</cp:revision>
  <dcterms:created xsi:type="dcterms:W3CDTF">2019-02-12T03:01:00Z</dcterms:created>
  <dcterms:modified xsi:type="dcterms:W3CDTF">2019-02-12T03:20:00Z</dcterms:modified>
</cp:coreProperties>
</file>